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54" w:rsidRDefault="00C0633E">
      <w:pPr>
        <w:rPr>
          <w:rFonts w:ascii="宋体" w:eastAsia="宋体" w:hAnsi="宋体" w:cs="宋体"/>
        </w:rPr>
      </w:pPr>
      <w:r>
        <w:rPr>
          <w:rFonts w:ascii="宋体" w:eastAsia="宋体" w:hAnsi="宋体" w:cs="宋体" w:hint="eastAsia"/>
          <w:color w:val="FF0000"/>
        </w:rPr>
        <w:t>Evaluation Warning: The document was created with Spire.Doc for JAVA.</w:t>
      </w: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C0633E">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72"/>
        </w:rPr>
        <w:t>秦皇岛市旅游和文化广电局</w:t>
      </w:r>
    </w:p>
    <w:p w:rsidR="00312554" w:rsidRDefault="00C0633E">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72"/>
        </w:rPr>
        <w:t>2025</w:t>
      </w:r>
      <w:r>
        <w:rPr>
          <w:rFonts w:ascii="方正小标宋简体" w:eastAsia="方正小标宋简体" w:hAnsi="方正小标宋简体" w:cs="方正小标宋简体" w:hint="eastAsia"/>
          <w:color w:val="000000"/>
          <w:sz w:val="72"/>
        </w:rPr>
        <w:t>年部门预算绩效文本</w:t>
      </w:r>
    </w:p>
    <w:p w:rsidR="00312554" w:rsidRDefault="00312554">
      <w:pPr>
        <w:jc w:val="center"/>
        <w:rPr>
          <w:rFonts w:ascii="方正小标宋简体" w:eastAsia="方正小标宋简体" w:hAnsi="方正小标宋简体" w:cs="方正小标宋简体" w:hint="eastAsia"/>
          <w:color w:val="000000"/>
          <w:sz w:val="52"/>
          <w:lang w:eastAsia="zh-CN"/>
        </w:rPr>
      </w:pPr>
    </w:p>
    <w:p w:rsidR="007A0AED" w:rsidRDefault="007A0AED">
      <w:pPr>
        <w:jc w:val="center"/>
        <w:rPr>
          <w:rFonts w:ascii="宋体" w:eastAsia="宋体" w:hAnsi="宋体" w:cs="宋体"/>
          <w:lang w:eastAsia="zh-CN"/>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C0633E">
      <w:pPr>
        <w:jc w:val="center"/>
        <w:rPr>
          <w:rFonts w:ascii="宋体" w:eastAsia="宋体" w:hAnsi="宋体" w:cs="宋体"/>
        </w:rPr>
      </w:pPr>
      <w:r>
        <w:rPr>
          <w:rFonts w:ascii="宋体" w:eastAsia="宋体" w:hAnsi="宋体" w:cs="宋体" w:hint="eastAsia"/>
          <w:b/>
          <w:color w:val="000000"/>
          <w:sz w:val="32"/>
        </w:rPr>
        <w:t>秦皇岛市旅游和文化广电局编制</w:t>
      </w:r>
    </w:p>
    <w:p w:rsidR="00312554" w:rsidRDefault="00C0633E">
      <w:pPr>
        <w:jc w:val="center"/>
        <w:rPr>
          <w:rFonts w:ascii="宋体" w:eastAsia="宋体" w:hAnsi="宋体" w:cs="宋体"/>
        </w:rPr>
        <w:sectPr w:rsidR="00312554">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cols w:space="720"/>
          <w:titlePg/>
        </w:sectPr>
      </w:pPr>
      <w:r>
        <w:rPr>
          <w:rFonts w:ascii="宋体" w:eastAsia="宋体" w:hAnsi="宋体" w:cs="宋体" w:hint="eastAsia"/>
          <w:b/>
          <w:color w:val="000000"/>
          <w:sz w:val="32"/>
        </w:rPr>
        <w:t>秦皇岛市财政局审核</w:t>
      </w:r>
    </w:p>
    <w:p w:rsidR="00312554" w:rsidRDefault="00312554">
      <w:pPr>
        <w:jc w:val="center"/>
        <w:rPr>
          <w:rFonts w:ascii="宋体" w:eastAsia="宋体" w:hAnsi="宋体" w:cs="宋体"/>
        </w:rPr>
        <w:sectPr w:rsidR="00312554">
          <w:pgSz w:w="11900" w:h="16840"/>
          <w:pgMar w:top="1984" w:right="1304" w:bottom="1134" w:left="1304" w:header="720" w:footer="720" w:gutter="0"/>
          <w:cols w:space="720"/>
          <w:titlePg/>
        </w:sectPr>
      </w:pPr>
    </w:p>
    <w:p w:rsidR="00312554" w:rsidRDefault="00312554">
      <w:pPr>
        <w:jc w:val="center"/>
        <w:rPr>
          <w:rFonts w:ascii="宋体" w:eastAsia="宋体" w:hAnsi="宋体" w:cs="宋体"/>
        </w:rPr>
      </w:pPr>
    </w:p>
    <w:p w:rsidR="00312554" w:rsidRDefault="00C0633E">
      <w:pPr>
        <w:jc w:val="center"/>
        <w:outlineLvl w:val="0"/>
        <w:rPr>
          <w:rFonts w:ascii="宋体" w:eastAsia="宋体" w:hAnsi="宋体" w:cs="宋体"/>
          <w:b/>
          <w:bCs/>
        </w:rPr>
      </w:pPr>
      <w:r>
        <w:rPr>
          <w:rFonts w:ascii="宋体" w:eastAsia="宋体" w:hAnsi="宋体" w:cs="宋体" w:hint="eastAsia"/>
          <w:b/>
          <w:bCs/>
          <w:color w:val="000000"/>
          <w:sz w:val="36"/>
        </w:rPr>
        <w:t>目</w:t>
      </w:r>
      <w:r>
        <w:rPr>
          <w:rFonts w:ascii="宋体" w:eastAsia="宋体" w:hAnsi="宋体" w:cs="宋体" w:hint="eastAsia"/>
          <w:b/>
          <w:bCs/>
          <w:color w:val="000000"/>
          <w:sz w:val="36"/>
        </w:rPr>
        <w:t xml:space="preserve">    </w:t>
      </w:r>
      <w:r>
        <w:rPr>
          <w:rFonts w:ascii="宋体" w:eastAsia="宋体" w:hAnsi="宋体" w:cs="宋体" w:hint="eastAsia"/>
          <w:b/>
          <w:bCs/>
          <w:color w:val="000000"/>
          <w:sz w:val="36"/>
        </w:rPr>
        <w:t>录</w:t>
      </w:r>
    </w:p>
    <w:p w:rsidR="00312554" w:rsidRDefault="00312554">
      <w:pPr>
        <w:jc w:val="center"/>
        <w:rPr>
          <w:rFonts w:ascii="宋体" w:eastAsia="宋体" w:hAnsi="宋体" w:cs="宋体"/>
        </w:rPr>
      </w:pPr>
    </w:p>
    <w:p w:rsidR="00312554" w:rsidRDefault="00C0633E">
      <w:pPr>
        <w:jc w:val="center"/>
        <w:rPr>
          <w:rFonts w:ascii="宋体" w:eastAsia="宋体" w:hAnsi="宋体" w:cs="宋体"/>
          <w:b/>
          <w:bCs/>
        </w:rPr>
      </w:pPr>
      <w:r>
        <w:rPr>
          <w:rFonts w:ascii="宋体" w:eastAsia="宋体" w:hAnsi="宋体" w:cs="宋体" w:hint="eastAsia"/>
          <w:b/>
          <w:bCs/>
          <w:color w:val="000000"/>
          <w:sz w:val="30"/>
        </w:rPr>
        <w:t>第一部分</w:t>
      </w:r>
      <w:r>
        <w:rPr>
          <w:rFonts w:ascii="宋体" w:eastAsia="宋体" w:hAnsi="宋体" w:cs="宋体" w:hint="eastAsia"/>
          <w:b/>
          <w:bCs/>
          <w:color w:val="000000"/>
          <w:sz w:val="30"/>
        </w:rPr>
        <w:t xml:space="preserve"> </w:t>
      </w:r>
      <w:r>
        <w:rPr>
          <w:rFonts w:ascii="宋体" w:eastAsia="宋体" w:hAnsi="宋体" w:cs="宋体" w:hint="eastAsia"/>
          <w:b/>
          <w:bCs/>
          <w:color w:val="000000"/>
          <w:sz w:val="30"/>
        </w:rPr>
        <w:t>部门整体绩效目标</w:t>
      </w:r>
    </w:p>
    <w:p w:rsidR="00312554" w:rsidRDefault="00312554">
      <w:pPr>
        <w:pStyle w:val="1"/>
        <w:tabs>
          <w:tab w:val="right" w:leader="dot" w:pos="9282"/>
        </w:tabs>
        <w:rPr>
          <w:rFonts w:ascii="宋体" w:eastAsia="宋体" w:hAnsi="宋体" w:cs="宋体"/>
        </w:rPr>
      </w:pPr>
      <w:r w:rsidRPr="00312554">
        <w:rPr>
          <w:rFonts w:ascii="宋体" w:eastAsia="宋体" w:hAnsi="宋体" w:cs="宋体" w:hint="eastAsia"/>
        </w:rPr>
        <w:fldChar w:fldCharType="begin"/>
      </w:r>
      <w:r w:rsidR="00C0633E">
        <w:rPr>
          <w:rFonts w:ascii="宋体" w:eastAsia="宋体" w:hAnsi="宋体" w:cs="宋体" w:hint="eastAsia"/>
        </w:rPr>
        <w:instrText>TOC \o "2-2" \h \z \u</w:instrText>
      </w:r>
      <w:r w:rsidRPr="00312554">
        <w:rPr>
          <w:rFonts w:ascii="宋体" w:eastAsia="宋体" w:hAnsi="宋体" w:cs="宋体" w:hint="eastAsia"/>
        </w:rPr>
        <w:fldChar w:fldCharType="separate"/>
      </w:r>
      <w:hyperlink w:anchor="_Toc_2_2_0000000001" w:history="1">
        <w:r w:rsidR="00C0633E">
          <w:rPr>
            <w:rFonts w:ascii="宋体" w:eastAsia="宋体" w:hAnsi="宋体" w:cs="宋体" w:hint="eastAsia"/>
          </w:rPr>
          <w:t>一、总体绩效目标</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_Toc_2_2_0000000001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2_2_0000000002" w:history="1">
        <w:r w:rsidR="00C0633E">
          <w:rPr>
            <w:rFonts w:ascii="宋体" w:eastAsia="宋体" w:hAnsi="宋体" w:cs="宋体" w:hint="eastAsia"/>
          </w:rPr>
          <w:t>二、分项绩效目标</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_Toc_2_2_0000000002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2_2_0000000003" w:history="1">
        <w:r w:rsidR="00C0633E">
          <w:rPr>
            <w:rFonts w:ascii="宋体" w:eastAsia="宋体" w:hAnsi="宋体" w:cs="宋体" w:hint="eastAsia"/>
          </w:rPr>
          <w:t>三、工作保障措施</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_Toc_2_2_0000000003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w:t>
        </w:r>
        <w:r>
          <w:rPr>
            <w:rFonts w:ascii="宋体" w:eastAsia="宋体" w:hAnsi="宋体" w:cs="宋体" w:hint="eastAsia"/>
          </w:rPr>
          <w:fldChar w:fldCharType="end"/>
        </w:r>
      </w:hyperlink>
    </w:p>
    <w:p w:rsidR="00312554" w:rsidRDefault="00312554">
      <w:pPr>
        <w:rPr>
          <w:rFonts w:ascii="宋体" w:eastAsia="宋体" w:hAnsi="宋体" w:cs="宋体"/>
        </w:rPr>
      </w:pPr>
      <w:r>
        <w:rPr>
          <w:rFonts w:ascii="宋体" w:eastAsia="宋体" w:hAnsi="宋体" w:cs="宋体" w:hint="eastAsia"/>
        </w:rPr>
        <w:fldChar w:fldCharType="end"/>
      </w:r>
    </w:p>
    <w:p w:rsidR="00312554" w:rsidRDefault="00C0633E">
      <w:pPr>
        <w:jc w:val="center"/>
        <w:rPr>
          <w:rFonts w:ascii="宋体" w:eastAsia="宋体" w:hAnsi="宋体" w:cs="宋体"/>
          <w:b/>
          <w:bCs/>
        </w:rPr>
      </w:pPr>
      <w:r>
        <w:rPr>
          <w:rFonts w:ascii="宋体" w:eastAsia="宋体" w:hAnsi="宋体" w:cs="宋体" w:hint="eastAsia"/>
          <w:b/>
          <w:bCs/>
          <w:color w:val="000000"/>
          <w:sz w:val="30"/>
        </w:rPr>
        <w:t>第二部分</w:t>
      </w:r>
      <w:r>
        <w:rPr>
          <w:rFonts w:ascii="宋体" w:eastAsia="宋体" w:hAnsi="宋体" w:cs="宋体" w:hint="eastAsia"/>
          <w:b/>
          <w:bCs/>
          <w:color w:val="000000"/>
          <w:sz w:val="30"/>
        </w:rPr>
        <w:t xml:space="preserve"> </w:t>
      </w:r>
      <w:r>
        <w:rPr>
          <w:rFonts w:ascii="宋体" w:eastAsia="宋体" w:hAnsi="宋体" w:cs="宋体" w:hint="eastAsia"/>
          <w:b/>
          <w:bCs/>
          <w:color w:val="000000"/>
          <w:sz w:val="30"/>
        </w:rPr>
        <w:t>预算项目绩效目标</w:t>
      </w:r>
    </w:p>
    <w:p w:rsidR="00312554" w:rsidRDefault="00312554">
      <w:pPr>
        <w:pStyle w:val="1"/>
        <w:tabs>
          <w:tab w:val="right" w:leader="dot" w:pos="9282"/>
        </w:tabs>
        <w:rPr>
          <w:rFonts w:ascii="宋体" w:eastAsia="宋体" w:hAnsi="宋体" w:cs="宋体"/>
        </w:rPr>
      </w:pPr>
      <w:r w:rsidRPr="00312554">
        <w:rPr>
          <w:rFonts w:ascii="宋体" w:eastAsia="宋体" w:hAnsi="宋体" w:cs="宋体" w:hint="eastAsia"/>
        </w:rPr>
        <w:fldChar w:fldCharType="begin"/>
      </w:r>
      <w:r w:rsidR="00C0633E">
        <w:rPr>
          <w:rFonts w:ascii="宋体" w:eastAsia="宋体" w:hAnsi="宋体" w:cs="宋体" w:hint="eastAsia"/>
        </w:rPr>
        <w:instrText>TOC \o "4-4"</w:instrText>
      </w:r>
      <w:r w:rsidR="00C0633E">
        <w:rPr>
          <w:rFonts w:ascii="宋体" w:eastAsia="宋体" w:hAnsi="宋体" w:cs="宋体" w:hint="eastAsia"/>
        </w:rPr>
        <w:instrText xml:space="preserve"> \h \z \u</w:instrText>
      </w:r>
      <w:r w:rsidRPr="00312554">
        <w:rPr>
          <w:rFonts w:ascii="宋体" w:eastAsia="宋体" w:hAnsi="宋体" w:cs="宋体" w:hint="eastAsia"/>
        </w:rPr>
        <w:fldChar w:fldCharType="separate"/>
      </w:r>
      <w:hyperlink w:anchor="_Toc_4_4_0000000004" w:history="1">
        <w:r w:rsidR="00C0633E">
          <w:rPr>
            <w:rFonts w:ascii="宋体" w:eastAsia="宋体" w:hAnsi="宋体" w:cs="宋体" w:hint="eastAsia"/>
          </w:rPr>
          <w:t>1.</w:t>
        </w:r>
        <w:r w:rsidR="00C0633E">
          <w:rPr>
            <w:rFonts w:ascii="宋体" w:eastAsia="宋体" w:hAnsi="宋体" w:cs="宋体" w:hint="eastAsia"/>
          </w:rPr>
          <w:t>市旅游文广局文化广场物业管理费（含局机关）绩效目标表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_Toc_4_4_0000000004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9</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05" w:history="1">
        <w:r w:rsidR="00C0633E">
          <w:rPr>
            <w:rFonts w:ascii="宋体" w:eastAsia="宋体" w:hAnsi="宋体" w:cs="宋体" w:hint="eastAsia"/>
          </w:rPr>
          <w:t>2.</w:t>
        </w:r>
        <w:r w:rsidR="00C0633E">
          <w:rPr>
            <w:rFonts w:ascii="宋体" w:eastAsia="宋体" w:hAnsi="宋体" w:cs="宋体" w:hint="eastAsia"/>
          </w:rPr>
          <w:t>文化事业发展专项资金（海上音乐厅运维费）绩效目标表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w:instrText>
        </w:r>
        <w:r w:rsidR="00C0633E">
          <w:rPr>
            <w:rFonts w:ascii="宋体" w:eastAsia="宋体" w:hAnsi="宋体" w:cs="宋体" w:hint="eastAsia"/>
          </w:rPr>
          <w:instrText>c_4_4_0000000005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10</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06" w:history="1">
        <w:r w:rsidR="00C0633E">
          <w:rPr>
            <w:rFonts w:ascii="宋体" w:eastAsia="宋体" w:hAnsi="宋体" w:cs="宋体" w:hint="eastAsia"/>
          </w:rPr>
          <w:t>3.2024</w:t>
        </w:r>
        <w:r w:rsidR="00C0633E">
          <w:rPr>
            <w:rFonts w:ascii="宋体" w:eastAsia="宋体" w:hAnsi="宋体" w:cs="宋体" w:hint="eastAsia"/>
          </w:rPr>
          <w:t>年旅游发展基金—中央补助地方项目资金（冀财教</w:t>
        </w:r>
        <w:r w:rsidR="00C0633E">
          <w:rPr>
            <w:rFonts w:ascii="宋体" w:eastAsia="宋体" w:hAnsi="宋体" w:cs="宋体" w:hint="eastAsia"/>
          </w:rPr>
          <w:t>[2024]70</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_Toc_4_4_0000000006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07" w:history="1">
        <w:r w:rsidR="00C0633E">
          <w:rPr>
            <w:rFonts w:ascii="宋体" w:eastAsia="宋体" w:hAnsi="宋体" w:cs="宋体" w:hint="eastAsia"/>
          </w:rPr>
          <w:t>4.2024</w:t>
        </w:r>
        <w:r w:rsidR="00C0633E">
          <w:rPr>
            <w:rFonts w:ascii="宋体" w:eastAsia="宋体" w:hAnsi="宋体" w:cs="宋体" w:hint="eastAsia"/>
          </w:rPr>
          <w:t>年中央公共文化服务体系重点支持项目</w:t>
        </w:r>
        <w:r w:rsidR="00C0633E">
          <w:rPr>
            <w:rFonts w:ascii="宋体" w:eastAsia="宋体" w:hAnsi="宋体" w:cs="宋体" w:hint="eastAsia"/>
          </w:rPr>
          <w:t>-</w:t>
        </w:r>
        <w:r w:rsidR="00C0633E">
          <w:rPr>
            <w:rFonts w:ascii="宋体" w:eastAsia="宋体" w:hAnsi="宋体" w:cs="宋体" w:hint="eastAsia"/>
          </w:rPr>
          <w:t>公共文化服务体系建设（冀财教〔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134</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_Toc_4_4_0000000007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12</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08" w:history="1">
        <w:r w:rsidR="00C0633E">
          <w:rPr>
            <w:rFonts w:ascii="宋体" w:eastAsia="宋体" w:hAnsi="宋体" w:cs="宋体" w:hint="eastAsia"/>
          </w:rPr>
          <w:t>5.2025</w:t>
        </w:r>
        <w:r w:rsidR="00C0633E">
          <w:rPr>
            <w:rFonts w:ascii="宋体" w:eastAsia="宋体" w:hAnsi="宋体" w:cs="宋体" w:hint="eastAsia"/>
          </w:rPr>
          <w:t>年事转企待遇差绩效目标表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_Toc_4_4_0000000008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13</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09" w:history="1">
        <w:r w:rsidR="00C0633E">
          <w:rPr>
            <w:rFonts w:ascii="宋体" w:eastAsia="宋体" w:hAnsi="宋体" w:cs="宋体" w:hint="eastAsia"/>
          </w:rPr>
          <w:t>6.</w:t>
        </w:r>
        <w:r w:rsidR="00C0633E">
          <w:rPr>
            <w:rFonts w:ascii="宋体" w:eastAsia="宋体" w:hAnsi="宋体" w:cs="宋体" w:hint="eastAsia"/>
          </w:rPr>
          <w:t>改制企业长期费用</w:t>
        </w:r>
        <w:r w:rsidR="00C0633E">
          <w:rPr>
            <w:rFonts w:ascii="宋体" w:eastAsia="宋体" w:hAnsi="宋体" w:cs="宋体" w:hint="eastAsia"/>
          </w:rPr>
          <w:t>---</w:t>
        </w:r>
        <w:r w:rsidR="00C0633E">
          <w:rPr>
            <w:rFonts w:ascii="宋体" w:eastAsia="宋体" w:hAnsi="宋体" w:cs="宋体" w:hint="eastAsia"/>
          </w:rPr>
          <w:t>企业改制职工退休一次性独生子女费绩效目标表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w:instrText>
        </w:r>
        <w:r w:rsidR="00C0633E">
          <w:rPr>
            <w:rFonts w:ascii="宋体" w:eastAsia="宋体" w:hAnsi="宋体" w:cs="宋体" w:hint="eastAsia"/>
          </w:rPr>
          <w:instrText>F _Toc_4_4_0000000009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0" w:history="1">
        <w:r w:rsidR="00C0633E">
          <w:rPr>
            <w:rFonts w:ascii="宋体" w:eastAsia="宋体" w:hAnsi="宋体" w:cs="宋体" w:hint="eastAsia"/>
          </w:rPr>
          <w:t>7.</w:t>
        </w:r>
        <w:r w:rsidR="00C0633E">
          <w:rPr>
            <w:rFonts w:ascii="宋体" w:eastAsia="宋体" w:hAnsi="宋体" w:cs="宋体" w:hint="eastAsia"/>
          </w:rPr>
          <w:t>旅游发展专项资金（含宣传推广、国际一流旅游城市、秋冬季消费券发放、</w:t>
        </w:r>
        <w:r w:rsidR="00C0633E">
          <w:rPr>
            <w:rFonts w:ascii="宋体" w:eastAsia="宋体" w:hAnsi="宋体" w:cs="宋体" w:hint="eastAsia"/>
          </w:rPr>
          <w:t>A</w:t>
        </w:r>
        <w:r w:rsidR="00C0633E">
          <w:rPr>
            <w:rFonts w:ascii="宋体" w:eastAsia="宋体" w:hAnsi="宋体" w:cs="宋体" w:hint="eastAsia"/>
          </w:rPr>
          <w:t>级景区复评、从业者培训、公共设施建设、文创产品研发、游客花费调查、市场监管、招商）绩效目标表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_Toc_4_4_0000000010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15</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1" w:history="1">
        <w:r w:rsidR="00C0633E">
          <w:rPr>
            <w:rFonts w:ascii="宋体" w:eastAsia="宋体" w:hAnsi="宋体" w:cs="宋体" w:hint="eastAsia"/>
          </w:rPr>
          <w:t>8.</w:t>
        </w:r>
        <w:r w:rsidR="00C0633E">
          <w:rPr>
            <w:rFonts w:ascii="宋体" w:eastAsia="宋体" w:hAnsi="宋体" w:cs="宋体" w:hint="eastAsia"/>
          </w:rPr>
          <w:t>提前下达</w:t>
        </w:r>
        <w:r w:rsidR="00C0633E">
          <w:rPr>
            <w:rFonts w:ascii="宋体" w:eastAsia="宋体" w:hAnsi="宋体" w:cs="宋体" w:hint="eastAsia"/>
          </w:rPr>
          <w:t>2024</w:t>
        </w:r>
        <w:r w:rsidR="00C0633E">
          <w:rPr>
            <w:rFonts w:ascii="宋体" w:eastAsia="宋体" w:hAnsi="宋体" w:cs="宋体" w:hint="eastAsia"/>
          </w:rPr>
          <w:t>年中央公共文化服务体系—推动脱贫县公共数字文化服务建设</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134)</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2" w:history="1">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3" w:history="1">
        <w:r w:rsidR="00C0633E">
          <w:rPr>
            <w:rFonts w:ascii="宋体" w:eastAsia="宋体" w:hAnsi="宋体" w:cs="宋体" w:hint="eastAsia"/>
          </w:rPr>
          <w:t>9.</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年国家文物保护专项资金—秦皇岛开滦矿务局高级员司俱乐部消防工程</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115)</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_Toc_4_4_0000000013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17</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4" w:history="1">
        <w:r w:rsidR="00C0633E">
          <w:rPr>
            <w:rFonts w:ascii="宋体" w:eastAsia="宋体" w:hAnsi="宋体" w:cs="宋体" w:hint="eastAsia"/>
          </w:rPr>
          <w:t>10.</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年旅游发展基金</w:t>
        </w:r>
        <w:r w:rsidR="00C0633E">
          <w:rPr>
            <w:rFonts w:ascii="宋体" w:eastAsia="宋体" w:hAnsi="宋体" w:cs="宋体" w:hint="eastAsia"/>
          </w:rPr>
          <w:t>-</w:t>
        </w:r>
        <w:r w:rsidR="00C0633E">
          <w:rPr>
            <w:rFonts w:ascii="宋体" w:eastAsia="宋体" w:hAnsi="宋体" w:cs="宋体" w:hint="eastAsia"/>
          </w:rPr>
          <w:t>中央补助地方项目资金（冀财教〔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112</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_Toc_4_4_0000000014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18</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5" w:history="1">
        <w:r w:rsidR="00C0633E">
          <w:rPr>
            <w:rFonts w:ascii="宋体" w:eastAsia="宋体" w:hAnsi="宋体" w:cs="宋体" w:hint="eastAsia"/>
          </w:rPr>
          <w:t>11.</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年省级非物质文化遗产保护专项资金—长城脚下话非遗</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145)</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_Toc_4_4_0000000015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19</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6" w:history="1">
        <w:r w:rsidR="00C0633E">
          <w:rPr>
            <w:rFonts w:ascii="宋体" w:eastAsia="宋体" w:hAnsi="宋体" w:cs="宋体" w:hint="eastAsia"/>
          </w:rPr>
          <w:t>12.</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年省级公共文化服务体系建设补助—文化工作者选派工作经费</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144)</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w:instrText>
        </w:r>
        <w:r w:rsidR="00C0633E">
          <w:rPr>
            <w:rFonts w:ascii="宋体" w:eastAsia="宋体" w:hAnsi="宋体" w:cs="宋体" w:hint="eastAsia"/>
          </w:rPr>
          <w:instrText>AGEREF _Toc_4_4_0000000016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20</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7" w:history="1">
        <w:r w:rsidR="00C0633E">
          <w:rPr>
            <w:rFonts w:ascii="宋体" w:eastAsia="宋体" w:hAnsi="宋体" w:cs="宋体" w:hint="eastAsia"/>
          </w:rPr>
          <w:t>13.</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年省级文化和旅游惠民工程补助资金—文化和旅游惠民工程补助</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147)</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_Toc_4_4_0000000017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8" w:history="1">
        <w:r w:rsidR="00C0633E">
          <w:rPr>
            <w:rFonts w:ascii="宋体" w:eastAsia="宋体" w:hAnsi="宋体" w:cs="宋体" w:hint="eastAsia"/>
          </w:rPr>
          <w:t>14.</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年省级文物保护专项资金—长城保护员巡查装备经费</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148)</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_Toc_4_4_0000000018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22</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19" w:history="1">
        <w:r w:rsidR="00C0633E">
          <w:rPr>
            <w:rFonts w:ascii="宋体" w:eastAsia="宋体" w:hAnsi="宋体" w:cs="宋体" w:hint="eastAsia"/>
          </w:rPr>
          <w:t>15.</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年中央文化人才专项经费—文化工作者选派工作经费</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106)</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_Toc_4_4_0000000019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23</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0" w:history="1">
        <w:r w:rsidR="00C0633E">
          <w:rPr>
            <w:rFonts w:ascii="宋体" w:eastAsia="宋体" w:hAnsi="宋体" w:cs="宋体" w:hint="eastAsia"/>
          </w:rPr>
          <w:t>16.</w:t>
        </w:r>
        <w:r w:rsidR="00C0633E">
          <w:rPr>
            <w:rFonts w:ascii="宋体" w:eastAsia="宋体" w:hAnsi="宋体" w:cs="宋体" w:hint="eastAsia"/>
          </w:rPr>
          <w:t>微博微信运营及联通视频网络运行费绩效目标表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_Toc_4_4_0000000020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1" w:history="1">
        <w:r w:rsidR="00C0633E">
          <w:rPr>
            <w:rFonts w:ascii="宋体" w:eastAsia="宋体" w:hAnsi="宋体" w:cs="宋体" w:hint="eastAsia"/>
          </w:rPr>
          <w:t>17.</w:t>
        </w:r>
        <w:r w:rsidR="00C0633E">
          <w:rPr>
            <w:rFonts w:ascii="宋体" w:eastAsia="宋体" w:hAnsi="宋体" w:cs="宋体" w:hint="eastAsia"/>
          </w:rPr>
          <w:t>文化广场及文化设施维修费绩效目标表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w:instrText>
        </w:r>
        <w:r w:rsidR="00C0633E">
          <w:rPr>
            <w:rFonts w:ascii="宋体" w:eastAsia="宋体" w:hAnsi="宋体" w:cs="宋体" w:hint="eastAsia"/>
          </w:rPr>
          <w:instrText>_4_0000000021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25</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2" w:history="1">
        <w:r w:rsidR="00C0633E">
          <w:rPr>
            <w:rFonts w:ascii="宋体" w:eastAsia="宋体" w:hAnsi="宋体" w:cs="宋体" w:hint="eastAsia"/>
          </w:rPr>
          <w:t>18.</w:t>
        </w:r>
        <w:r w:rsidR="00C0633E">
          <w:rPr>
            <w:rFonts w:ascii="宋体" w:eastAsia="宋体" w:hAnsi="宋体" w:cs="宋体" w:hint="eastAsia"/>
          </w:rPr>
          <w:t>文化惠民工程</w:t>
        </w:r>
        <w:r w:rsidR="00C0633E">
          <w:rPr>
            <w:rFonts w:ascii="宋体" w:eastAsia="宋体" w:hAnsi="宋体" w:cs="宋体" w:hint="eastAsia"/>
          </w:rPr>
          <w:t>-</w:t>
        </w:r>
        <w:r w:rsidR="00C0633E">
          <w:rPr>
            <w:rFonts w:ascii="宋体" w:eastAsia="宋体" w:hAnsi="宋体" w:cs="宋体" w:hint="eastAsia"/>
          </w:rPr>
          <w:t>文化惠民演出绩效目标表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3" w:history="1">
        <w:r w:rsidR="00C0633E">
          <w:rPr>
            <w:rFonts w:ascii="宋体" w:eastAsia="宋体" w:hAnsi="宋体" w:cs="宋体" w:hint="eastAsia"/>
          </w:rPr>
          <w:t>19.</w:t>
        </w:r>
        <w:r w:rsidR="00C0633E">
          <w:rPr>
            <w:rFonts w:ascii="宋体" w:eastAsia="宋体" w:hAnsi="宋体" w:cs="宋体" w:hint="eastAsia"/>
          </w:rPr>
          <w:t>文化事业发展专项资金（文化转制院团人员工资）绩效目标表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_Toc_4_4_0000000023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27</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4" w:history="1">
        <w:r w:rsidR="00C0633E">
          <w:rPr>
            <w:rFonts w:ascii="宋体" w:eastAsia="宋体" w:hAnsi="宋体" w:cs="宋体" w:hint="eastAsia"/>
          </w:rPr>
          <w:t>20.</w:t>
        </w:r>
        <w:r w:rsidR="00C0633E">
          <w:rPr>
            <w:rFonts w:ascii="宋体" w:eastAsia="宋体" w:hAnsi="宋体" w:cs="宋体" w:hint="eastAsia"/>
          </w:rPr>
          <w:t>重大文化活动经费（长城文化公园建设、文物安全保护、山海关古城保护、非遗传承保护、文化演出服务、全国文物普查、应急广播建设运行等）绩效目标表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_Toc_4_4_0000000024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28</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5" w:history="1">
        <w:r w:rsidR="00C0633E">
          <w:rPr>
            <w:rFonts w:ascii="宋体" w:eastAsia="宋体" w:hAnsi="宋体" w:cs="宋体" w:hint="eastAsia"/>
          </w:rPr>
          <w:t>21.</w:t>
        </w:r>
        <w:r w:rsidR="00C0633E">
          <w:rPr>
            <w:rFonts w:ascii="宋体" w:eastAsia="宋体" w:hAnsi="宋体" w:cs="宋体" w:hint="eastAsia"/>
          </w:rPr>
          <w:t>北戴河秦行宫遗址博物馆水电费绩效目标表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_Toc_4_4_0000000025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29</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6" w:history="1">
        <w:r w:rsidR="00C0633E">
          <w:rPr>
            <w:rFonts w:ascii="宋体" w:eastAsia="宋体" w:hAnsi="宋体" w:cs="宋体" w:hint="eastAsia"/>
          </w:rPr>
          <w:t>22.</w:t>
        </w:r>
        <w:r w:rsidR="00C0633E">
          <w:rPr>
            <w:rFonts w:ascii="宋体" w:eastAsia="宋体" w:hAnsi="宋体" w:cs="宋体" w:hint="eastAsia"/>
          </w:rPr>
          <w:t>秦行宫遗址博物馆物业管理费绩效目标表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_Toc_4_4_0000000026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30</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7" w:history="1">
        <w:r w:rsidR="00C0633E">
          <w:rPr>
            <w:rFonts w:ascii="宋体" w:eastAsia="宋体" w:hAnsi="宋体" w:cs="宋体" w:hint="eastAsia"/>
          </w:rPr>
          <w:t>23.</w:t>
        </w:r>
        <w:r w:rsidR="00C0633E">
          <w:rPr>
            <w:rFonts w:ascii="宋体" w:eastAsia="宋体" w:hAnsi="宋体" w:cs="宋体" w:hint="eastAsia"/>
          </w:rPr>
          <w:t>秦行宫博物馆免费开放补助资金绩效目标表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_Toc_4_4_0000000027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8" w:history="1">
        <w:r w:rsidR="00C0633E">
          <w:rPr>
            <w:rFonts w:ascii="宋体" w:eastAsia="宋体" w:hAnsi="宋体" w:cs="宋体" w:hint="eastAsia"/>
          </w:rPr>
          <w:t>24.</w:t>
        </w:r>
        <w:r w:rsidR="00C0633E">
          <w:rPr>
            <w:rFonts w:ascii="宋体" w:eastAsia="宋体" w:hAnsi="宋体" w:cs="宋体" w:hint="eastAsia"/>
          </w:rPr>
          <w:t>文物保护管理经费（含</w:t>
        </w:r>
        <w:r w:rsidR="00C0633E">
          <w:rPr>
            <w:rFonts w:ascii="宋体" w:eastAsia="宋体" w:hAnsi="宋体" w:cs="宋体" w:hint="eastAsia"/>
          </w:rPr>
          <w:t>文物勘探调研等）绩效目标表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_Toc_4_4_0000000028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32</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29" w:history="1">
        <w:r w:rsidR="00C0633E">
          <w:rPr>
            <w:rFonts w:ascii="宋体" w:eastAsia="宋体" w:hAnsi="宋体" w:cs="宋体" w:hint="eastAsia"/>
          </w:rPr>
          <w:t>25.2025</w:t>
        </w:r>
        <w:r w:rsidR="00C0633E">
          <w:rPr>
            <w:rFonts w:ascii="宋体" w:eastAsia="宋体" w:hAnsi="宋体" w:cs="宋体" w:hint="eastAsia"/>
          </w:rPr>
          <w:t>年文化旅游市场综合执法经费绩效目标表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_Toc_4_4_0000000029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33</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0" w:history="1">
        <w:r w:rsidR="00C0633E">
          <w:rPr>
            <w:rFonts w:ascii="宋体" w:eastAsia="宋体" w:hAnsi="宋体" w:cs="宋体" w:hint="eastAsia"/>
          </w:rPr>
          <w:t>26.2024</w:t>
        </w:r>
        <w:r w:rsidR="00C0633E">
          <w:rPr>
            <w:rFonts w:ascii="宋体" w:eastAsia="宋体" w:hAnsi="宋体" w:cs="宋体" w:hint="eastAsia"/>
          </w:rPr>
          <w:t>年中央公共文化服务体系重点支持项目</w:t>
        </w:r>
        <w:r w:rsidR="00C0633E">
          <w:rPr>
            <w:rFonts w:ascii="宋体" w:eastAsia="宋体" w:hAnsi="宋体" w:cs="宋体" w:hint="eastAsia"/>
          </w:rPr>
          <w:t>-</w:t>
        </w:r>
        <w:r w:rsidR="00C0633E">
          <w:rPr>
            <w:rFonts w:ascii="宋体" w:eastAsia="宋体" w:hAnsi="宋体" w:cs="宋体" w:hint="eastAsia"/>
          </w:rPr>
          <w:t>设施设备购置（冀财教〔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134</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_Toc_4_4_0000000030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1" w:history="1">
        <w:r w:rsidR="00C0633E">
          <w:rPr>
            <w:rFonts w:ascii="宋体" w:eastAsia="宋体" w:hAnsi="宋体" w:cs="宋体" w:hint="eastAsia"/>
          </w:rPr>
          <w:t>27.2024</w:t>
        </w:r>
        <w:r w:rsidR="00C0633E">
          <w:rPr>
            <w:rFonts w:ascii="宋体" w:eastAsia="宋体" w:hAnsi="宋体" w:cs="宋体" w:hint="eastAsia"/>
          </w:rPr>
          <w:t>年中央公共文化服务体系重点支持项目</w:t>
        </w:r>
        <w:r w:rsidR="00C0633E">
          <w:rPr>
            <w:rFonts w:ascii="宋体" w:eastAsia="宋体" w:hAnsi="宋体" w:cs="宋体" w:hint="eastAsia"/>
          </w:rPr>
          <w:t>-</w:t>
        </w:r>
        <w:r w:rsidR="00C0633E">
          <w:rPr>
            <w:rFonts w:ascii="宋体" w:eastAsia="宋体" w:hAnsi="宋体" w:cs="宋体" w:hint="eastAsia"/>
          </w:rPr>
          <w:t>图书购置及阅读推广（冀财教〔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134</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35</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2" w:history="1">
        <w:r w:rsidR="00C0633E">
          <w:rPr>
            <w:rFonts w:ascii="宋体" w:eastAsia="宋体" w:hAnsi="宋体" w:cs="宋体" w:hint="eastAsia"/>
          </w:rPr>
          <w:t>28.2024</w:t>
        </w:r>
        <w:r w:rsidR="00C0633E">
          <w:rPr>
            <w:rFonts w:ascii="宋体" w:eastAsia="宋体" w:hAnsi="宋体" w:cs="宋体" w:hint="eastAsia"/>
          </w:rPr>
          <w:t>年中央公共文化服务体系重点支持项目</w:t>
        </w:r>
        <w:r w:rsidR="00C0633E">
          <w:rPr>
            <w:rFonts w:ascii="宋体" w:eastAsia="宋体" w:hAnsi="宋体" w:cs="宋体" w:hint="eastAsia"/>
          </w:rPr>
          <w:t>-</w:t>
        </w:r>
        <w:r w:rsidR="00C0633E">
          <w:rPr>
            <w:rFonts w:ascii="宋体" w:eastAsia="宋体" w:hAnsi="宋体" w:cs="宋体" w:hint="eastAsia"/>
          </w:rPr>
          <w:t>图书及报刊期刊购置（冀财教</w:t>
        </w:r>
        <w:r w:rsidR="00C0633E">
          <w:rPr>
            <w:rFonts w:ascii="宋体" w:eastAsia="宋体" w:hAnsi="宋体" w:cs="宋体" w:hint="eastAsia"/>
          </w:rPr>
          <w:t>[2024]56</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3" w:history="1">
        <w:r w:rsidR="00C0633E">
          <w:rPr>
            <w:rFonts w:ascii="宋体" w:eastAsia="宋体" w:hAnsi="宋体" w:cs="宋体" w:hint="eastAsia"/>
          </w:rPr>
          <w:t>29.2025</w:t>
        </w:r>
        <w:r w:rsidR="00C0633E">
          <w:rPr>
            <w:rFonts w:ascii="宋体" w:eastAsia="宋体" w:hAnsi="宋体" w:cs="宋体" w:hint="eastAsia"/>
          </w:rPr>
          <w:t>年三馆一站免费开放免费开放资金市级配套（市图书馆）绩效目标表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_Toc_4_4_0000000033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37</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4" w:history="1">
        <w:r w:rsidR="00C0633E">
          <w:rPr>
            <w:rFonts w:ascii="宋体" w:eastAsia="宋体" w:hAnsi="宋体" w:cs="宋体" w:hint="eastAsia"/>
          </w:rPr>
          <w:t>30.2025</w:t>
        </w:r>
        <w:r w:rsidR="00C0633E">
          <w:rPr>
            <w:rFonts w:ascii="宋体" w:eastAsia="宋体" w:hAnsi="宋体" w:cs="宋体" w:hint="eastAsia"/>
          </w:rPr>
          <w:t>年图书购置及图书管理经费绩效目标表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_Toc_4_4_0000000034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38</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5" w:history="1">
        <w:r w:rsidR="00C0633E">
          <w:rPr>
            <w:rFonts w:ascii="宋体" w:eastAsia="宋体" w:hAnsi="宋体" w:cs="宋体" w:hint="eastAsia"/>
          </w:rPr>
          <w:t>31.</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年省级三馆一站免费开放补助资金—图书馆免费开放</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149)</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_Toc_4_4_0000000035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39</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6" w:history="1">
        <w:r w:rsidR="00C0633E">
          <w:rPr>
            <w:rFonts w:ascii="宋体" w:eastAsia="宋体" w:hAnsi="宋体" w:cs="宋体" w:hint="eastAsia"/>
          </w:rPr>
          <w:t>32.</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年中央三馆一站免费开放补助资金—图书馆免费开放</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109)</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_Toc_4_4_0000000036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40</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7" w:history="1">
        <w:r w:rsidR="00C0633E">
          <w:rPr>
            <w:rFonts w:ascii="宋体" w:eastAsia="宋体" w:hAnsi="宋体" w:cs="宋体" w:hint="eastAsia"/>
          </w:rPr>
          <w:t>33.2025</w:t>
        </w:r>
        <w:r w:rsidR="00C0633E">
          <w:rPr>
            <w:rFonts w:ascii="宋体" w:eastAsia="宋体" w:hAnsi="宋体" w:cs="宋体" w:hint="eastAsia"/>
          </w:rPr>
          <w:t>年事转企待遇差绩效目标表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w:instrText>
        </w:r>
        <w:r w:rsidR="00C0633E">
          <w:rPr>
            <w:rFonts w:ascii="宋体" w:eastAsia="宋体" w:hAnsi="宋体" w:cs="宋体" w:hint="eastAsia"/>
          </w:rPr>
          <w:instrText>EREF _Toc_4_4_0000000037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8" w:history="1">
        <w:r w:rsidR="00C0633E">
          <w:rPr>
            <w:rFonts w:ascii="宋体" w:eastAsia="宋体" w:hAnsi="宋体" w:cs="宋体" w:hint="eastAsia"/>
          </w:rPr>
          <w:t>34.</w:t>
        </w:r>
        <w:r w:rsidR="00C0633E">
          <w:rPr>
            <w:rFonts w:ascii="宋体" w:eastAsia="宋体" w:hAnsi="宋体" w:cs="宋体" w:hint="eastAsia"/>
          </w:rPr>
          <w:t>文化艺术活动与交流经费绩效目标表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_Toc_4_4_0000000038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42</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39" w:history="1">
        <w:r w:rsidR="00C0633E">
          <w:rPr>
            <w:rFonts w:ascii="宋体" w:eastAsia="宋体" w:hAnsi="宋体" w:cs="宋体" w:hint="eastAsia"/>
          </w:rPr>
          <w:t>35.</w:t>
        </w:r>
        <w:r w:rsidR="00C0633E">
          <w:rPr>
            <w:rFonts w:ascii="宋体" w:eastAsia="宋体" w:hAnsi="宋体" w:cs="宋体" w:hint="eastAsia"/>
          </w:rPr>
          <w:t>三馆一站免费开放资金市级配套（市群众艺术馆）绩效目标表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_Toc_4_4_0000000039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43</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0" w:history="1">
        <w:r w:rsidR="00C0633E">
          <w:rPr>
            <w:rFonts w:ascii="宋体" w:eastAsia="宋体" w:hAnsi="宋体" w:cs="宋体" w:hint="eastAsia"/>
          </w:rPr>
          <w:t>36.</w:t>
        </w:r>
        <w:r w:rsidR="00C0633E">
          <w:rPr>
            <w:rFonts w:ascii="宋体" w:eastAsia="宋体" w:hAnsi="宋体" w:cs="宋体" w:hint="eastAsia"/>
          </w:rPr>
          <w:t>提前下达</w:t>
        </w:r>
        <w:r w:rsidR="00C0633E">
          <w:rPr>
            <w:rFonts w:ascii="宋体" w:eastAsia="宋体" w:hAnsi="宋体" w:cs="宋体" w:hint="eastAsia"/>
          </w:rPr>
          <w:t>2024</w:t>
        </w:r>
        <w:r w:rsidR="00C0633E">
          <w:rPr>
            <w:rFonts w:ascii="宋体" w:eastAsia="宋体" w:hAnsi="宋体" w:cs="宋体" w:hint="eastAsia"/>
          </w:rPr>
          <w:t>年中央三馆一站免费开放补助资金—群艺馆免</w:t>
        </w:r>
        <w:r w:rsidR="00C0633E">
          <w:rPr>
            <w:rFonts w:ascii="宋体" w:eastAsia="宋体" w:hAnsi="宋体" w:cs="宋体" w:hint="eastAsia"/>
          </w:rPr>
          <w:t>费开放</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125)</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_Toc_4_4_0000000040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1" w:history="1">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2" w:history="1">
        <w:r w:rsidR="00C0633E">
          <w:rPr>
            <w:rFonts w:ascii="宋体" w:eastAsia="宋体" w:hAnsi="宋体" w:cs="宋体" w:hint="eastAsia"/>
          </w:rPr>
          <w:t>37.</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年省级三馆一站免费开放补助资金—群艺馆免费开放</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149)</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45</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3" w:history="1">
        <w:r w:rsidR="00C0633E">
          <w:rPr>
            <w:rFonts w:ascii="宋体" w:eastAsia="宋体" w:hAnsi="宋体" w:cs="宋体" w:hint="eastAsia"/>
          </w:rPr>
          <w:t>38.</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年中央公共文化服务体系—公共文化云建设</w:t>
        </w:r>
        <w:r w:rsidR="00C0633E">
          <w:rPr>
            <w:rFonts w:ascii="宋体" w:eastAsia="宋体" w:hAnsi="宋体" w:cs="宋体" w:hint="eastAsia"/>
          </w:rPr>
          <w:t>(</w:t>
        </w:r>
        <w:r w:rsidR="00C0633E">
          <w:rPr>
            <w:rFonts w:ascii="宋体" w:eastAsia="宋体" w:hAnsi="宋体" w:cs="宋体" w:hint="eastAsia"/>
          </w:rPr>
          <w:t>建设或优化艺术普及数字资源</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113)</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_Toc_4_4_0000000043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4" w:history="1">
        <w:r w:rsidR="00C0633E">
          <w:rPr>
            <w:rFonts w:ascii="宋体" w:eastAsia="宋体" w:hAnsi="宋体" w:cs="宋体" w:hint="eastAsia"/>
          </w:rPr>
          <w:t>39.</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年中央公共文化服务体系—公共文化云建设</w:t>
        </w:r>
        <w:r w:rsidR="00C0633E">
          <w:rPr>
            <w:rFonts w:ascii="宋体" w:eastAsia="宋体" w:hAnsi="宋体" w:cs="宋体" w:hint="eastAsia"/>
          </w:rPr>
          <w:t>(</w:t>
        </w:r>
        <w:r w:rsidR="00C0633E">
          <w:rPr>
            <w:rFonts w:ascii="宋体" w:eastAsia="宋体" w:hAnsi="宋体" w:cs="宋体" w:hint="eastAsia"/>
          </w:rPr>
          <w:t>学才艺课程</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113)</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_Toc_4_4_0000000044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47</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5" w:history="1">
        <w:r w:rsidR="00C0633E">
          <w:rPr>
            <w:rFonts w:ascii="宋体" w:eastAsia="宋体" w:hAnsi="宋体" w:cs="宋体" w:hint="eastAsia"/>
          </w:rPr>
          <w:t>40.</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年中央三馆一站免费开放补助资金—群艺馆免费开放</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109)</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_Toc_4_4_0000000045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48</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6" w:history="1">
        <w:r w:rsidR="00C0633E">
          <w:rPr>
            <w:rFonts w:ascii="宋体" w:eastAsia="宋体" w:hAnsi="宋体" w:cs="宋体" w:hint="eastAsia"/>
          </w:rPr>
          <w:t>41.</w:t>
        </w:r>
        <w:r w:rsidR="00C0633E">
          <w:rPr>
            <w:rFonts w:ascii="宋体" w:eastAsia="宋体" w:hAnsi="宋体" w:cs="宋体" w:hint="eastAsia"/>
          </w:rPr>
          <w:t>市玻璃博物馆免费开放资金市级配套（编外聘用人员经费）绩效目标表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w:instrText>
        </w:r>
        <w:r w:rsidR="00C0633E">
          <w:rPr>
            <w:rFonts w:ascii="宋体" w:eastAsia="宋体" w:hAnsi="宋体" w:cs="宋体" w:hint="eastAsia"/>
          </w:rPr>
          <w:instrText>_4_0000000046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49</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7" w:history="1">
        <w:r w:rsidR="00C0633E">
          <w:rPr>
            <w:rFonts w:ascii="宋体" w:eastAsia="宋体" w:hAnsi="宋体" w:cs="宋体" w:hint="eastAsia"/>
          </w:rPr>
          <w:t>42.</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年博物馆纪念馆免费开放省级补助资金—市玻璃博物馆</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146)</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_Toc_4_4_0000000047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8" w:history="1">
        <w:r w:rsidR="00C0633E">
          <w:rPr>
            <w:rFonts w:ascii="宋体" w:eastAsia="宋体" w:hAnsi="宋体" w:cs="宋体" w:hint="eastAsia"/>
          </w:rPr>
          <w:t>43.</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年博物馆纪念馆免费开放中央补助资金—市玻璃博物馆</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108)</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_Toc_4_4_0000000048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52</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49" w:history="1">
        <w:r w:rsidR="00C0633E">
          <w:rPr>
            <w:rFonts w:ascii="宋体" w:eastAsia="宋体" w:hAnsi="宋体" w:cs="宋体" w:hint="eastAsia"/>
          </w:rPr>
          <w:t>44.</w:t>
        </w:r>
        <w:r w:rsidR="00C0633E">
          <w:rPr>
            <w:rFonts w:ascii="宋体" w:eastAsia="宋体" w:hAnsi="宋体" w:cs="宋体" w:hint="eastAsia"/>
          </w:rPr>
          <w:t>山海关中国长城博物馆物业安保经费绩效目标表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_Toc_4_4_0000000049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53</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0" w:history="1">
        <w:r w:rsidR="00C0633E">
          <w:rPr>
            <w:rFonts w:ascii="宋体" w:eastAsia="宋体" w:hAnsi="宋体" w:cs="宋体" w:hint="eastAsia"/>
          </w:rPr>
          <w:t>45.</w:t>
        </w:r>
        <w:r w:rsidR="00C0633E">
          <w:rPr>
            <w:rFonts w:ascii="宋体" w:eastAsia="宋体" w:hAnsi="宋体" w:cs="宋体" w:hint="eastAsia"/>
          </w:rPr>
          <w:t>山海关中国长城博物馆运转保障经费绩效目标表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_Toc_4_4_0000000050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1" w:history="1">
        <w:r w:rsidR="00C0633E">
          <w:rPr>
            <w:rFonts w:ascii="宋体" w:eastAsia="宋体" w:hAnsi="宋体" w:cs="宋体" w:hint="eastAsia"/>
          </w:rPr>
          <w:t>46.</w:t>
        </w:r>
        <w:r w:rsidR="00C0633E">
          <w:rPr>
            <w:rFonts w:ascii="宋体" w:eastAsia="宋体" w:hAnsi="宋体" w:cs="宋体" w:hint="eastAsia"/>
          </w:rPr>
          <w:t>山海关中国长城博物馆免费开放市级补助资金绩效目标表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55</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2" w:history="1">
        <w:r w:rsidR="00C0633E">
          <w:rPr>
            <w:rFonts w:ascii="宋体" w:eastAsia="宋体" w:hAnsi="宋体" w:cs="宋体" w:hint="eastAsia"/>
          </w:rPr>
          <w:t>47.</w:t>
        </w:r>
        <w:r w:rsidR="00C0633E">
          <w:rPr>
            <w:rFonts w:ascii="宋体" w:eastAsia="宋体" w:hAnsi="宋体" w:cs="宋体" w:hint="eastAsia"/>
          </w:rPr>
          <w:t>提前下达</w:t>
        </w:r>
        <w:r w:rsidR="00C0633E">
          <w:rPr>
            <w:rFonts w:ascii="宋体" w:eastAsia="宋体" w:hAnsi="宋体" w:cs="宋体" w:hint="eastAsia"/>
          </w:rPr>
          <w:t>2024</w:t>
        </w:r>
        <w:r w:rsidR="00C0633E">
          <w:rPr>
            <w:rFonts w:ascii="宋体" w:eastAsia="宋体" w:hAnsi="宋体" w:cs="宋体" w:hint="eastAsia"/>
          </w:rPr>
          <w:t>年博物馆纪念馆免费开放中央补助资金—山海关中国长城博物馆</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129)</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3" w:history="1">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_Toc_4_4_0000000053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56</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4" w:history="1">
        <w:r w:rsidR="00C0633E">
          <w:rPr>
            <w:rFonts w:ascii="宋体" w:eastAsia="宋体" w:hAnsi="宋体" w:cs="宋体" w:hint="eastAsia"/>
          </w:rPr>
          <w:t>48.</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年博物馆纪念馆免费开放省级补助资金—山海关中国长城博物馆</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146)</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_Toc_4_4_0000000054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57</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5" w:history="1">
        <w:r w:rsidR="00C0633E">
          <w:rPr>
            <w:rFonts w:ascii="宋体" w:eastAsia="宋体" w:hAnsi="宋体" w:cs="宋体" w:hint="eastAsia"/>
          </w:rPr>
          <w:t>49.</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年博物馆纪念馆免费开放中央补助资金—山海关中国长城博物馆</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108)</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_Toc_4_4_0000000055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58</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6" w:history="1">
        <w:r w:rsidR="00C0633E">
          <w:rPr>
            <w:rFonts w:ascii="宋体" w:eastAsia="宋体" w:hAnsi="宋体" w:cs="宋体" w:hint="eastAsia"/>
          </w:rPr>
          <w:t>50.</w:t>
        </w:r>
        <w:r w:rsidR="00C0633E">
          <w:rPr>
            <w:rFonts w:ascii="宋体" w:eastAsia="宋体" w:hAnsi="宋体" w:cs="宋体" w:hint="eastAsia"/>
          </w:rPr>
          <w:t>提前下达</w:t>
        </w:r>
        <w:r w:rsidR="00C0633E">
          <w:rPr>
            <w:rFonts w:ascii="宋体" w:eastAsia="宋体" w:hAnsi="宋体" w:cs="宋体" w:hint="eastAsia"/>
          </w:rPr>
          <w:t>2025</w:t>
        </w:r>
        <w:r w:rsidR="00C0633E">
          <w:rPr>
            <w:rFonts w:ascii="宋体" w:eastAsia="宋体" w:hAnsi="宋体" w:cs="宋体" w:hint="eastAsia"/>
          </w:rPr>
          <w:t>年宣传文化（发展）专项资金—宣传思想建设爱国主义宣传教育及爱国主义教育基地改陈布展补助经费</w:t>
        </w:r>
        <w:r w:rsidR="00C0633E">
          <w:rPr>
            <w:rFonts w:ascii="宋体" w:eastAsia="宋体" w:hAnsi="宋体" w:cs="宋体" w:hint="eastAsia"/>
          </w:rPr>
          <w:t>(</w:t>
        </w:r>
        <w:r w:rsidR="00C0633E">
          <w:rPr>
            <w:rFonts w:ascii="宋体" w:eastAsia="宋体" w:hAnsi="宋体" w:cs="宋体" w:hint="eastAsia"/>
          </w:rPr>
          <w:t>冀财教〔</w:t>
        </w:r>
        <w:r w:rsidR="00C0633E">
          <w:rPr>
            <w:rFonts w:ascii="宋体" w:eastAsia="宋体" w:hAnsi="宋体" w:cs="宋体" w:hint="eastAsia"/>
          </w:rPr>
          <w:t>2024</w:t>
        </w:r>
        <w:r w:rsidR="00C0633E">
          <w:rPr>
            <w:rFonts w:ascii="宋体" w:eastAsia="宋体" w:hAnsi="宋体" w:cs="宋体" w:hint="eastAsia"/>
          </w:rPr>
          <w:t>〕</w:t>
        </w:r>
        <w:r w:rsidR="00C0633E">
          <w:rPr>
            <w:rFonts w:ascii="宋体" w:eastAsia="宋体" w:hAnsi="宋体" w:cs="宋体" w:hint="eastAsia"/>
          </w:rPr>
          <w:t>154)</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_Toc_4_4_0000000056 \</w:instrText>
        </w:r>
        <w:r w:rsidR="00C0633E">
          <w:rPr>
            <w:rFonts w:ascii="宋体" w:eastAsia="宋体" w:hAnsi="宋体" w:cs="宋体" w:hint="eastAsia"/>
          </w:rPr>
          <w:instrText>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59</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7" w:history="1">
        <w:r w:rsidR="00C0633E">
          <w:rPr>
            <w:rFonts w:ascii="宋体" w:eastAsia="宋体" w:hAnsi="宋体" w:cs="宋体" w:hint="eastAsia"/>
          </w:rPr>
          <w:t>51.</w:t>
        </w:r>
        <w:r w:rsidR="00C0633E">
          <w:rPr>
            <w:rFonts w:ascii="宋体" w:eastAsia="宋体" w:hAnsi="宋体" w:cs="宋体" w:hint="eastAsia"/>
          </w:rPr>
          <w:t>秦皇岛博物馆物业管理费（含安保服务费）绩效目标表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_Toc_4_4_0000000057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60</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8" w:history="1">
        <w:r w:rsidR="00C0633E">
          <w:rPr>
            <w:rFonts w:ascii="宋体" w:eastAsia="宋体" w:hAnsi="宋体" w:cs="宋体" w:hint="eastAsia"/>
          </w:rPr>
          <w:t>52.</w:t>
        </w:r>
        <w:r w:rsidR="00C0633E">
          <w:rPr>
            <w:rFonts w:ascii="宋体" w:eastAsia="宋体" w:hAnsi="宋体" w:cs="宋体" w:hint="eastAsia"/>
          </w:rPr>
          <w:t>秦皇岛博物馆运转经费绩效目标表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_Toc_4_4_0000000058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61</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59" w:history="1">
        <w:r w:rsidR="00C0633E">
          <w:rPr>
            <w:rFonts w:ascii="宋体" w:eastAsia="宋体" w:hAnsi="宋体" w:cs="宋体" w:hint="eastAsia"/>
          </w:rPr>
          <w:t>53.2024</w:t>
        </w:r>
        <w:r w:rsidR="00C0633E">
          <w:rPr>
            <w:rFonts w:ascii="宋体" w:eastAsia="宋体" w:hAnsi="宋体" w:cs="宋体" w:hint="eastAsia"/>
          </w:rPr>
          <w:t>年中央公共文化服务体系重点支持项目</w:t>
        </w:r>
        <w:r w:rsidR="00C0633E">
          <w:rPr>
            <w:rFonts w:ascii="宋体" w:eastAsia="宋体" w:hAnsi="宋体" w:cs="宋体" w:hint="eastAsia"/>
          </w:rPr>
          <w:t>-</w:t>
        </w:r>
        <w:r w:rsidR="00C0633E">
          <w:rPr>
            <w:rFonts w:ascii="宋体" w:eastAsia="宋体" w:hAnsi="宋体" w:cs="宋体" w:hint="eastAsia"/>
          </w:rPr>
          <w:t>秦皇岛博物馆免费开放补助（冀财教〔</w:t>
        </w:r>
        <w:r w:rsidR="00C0633E">
          <w:rPr>
            <w:rFonts w:ascii="宋体" w:eastAsia="宋体" w:hAnsi="宋体" w:cs="宋体" w:hint="eastAsia"/>
          </w:rPr>
          <w:t>2023</w:t>
        </w:r>
        <w:r w:rsidR="00C0633E">
          <w:rPr>
            <w:rFonts w:ascii="宋体" w:eastAsia="宋体" w:hAnsi="宋体" w:cs="宋体" w:hint="eastAsia"/>
          </w:rPr>
          <w:t>〕</w:t>
        </w:r>
        <w:r w:rsidR="00C0633E">
          <w:rPr>
            <w:rFonts w:ascii="宋体" w:eastAsia="宋体" w:hAnsi="宋体" w:cs="宋体" w:hint="eastAsia"/>
          </w:rPr>
          <w:t>134</w:t>
        </w:r>
        <w:r w:rsidR="00C0633E">
          <w:rPr>
            <w:rFonts w:ascii="宋体" w:eastAsia="宋体" w:hAnsi="宋体" w:cs="宋体" w:hint="eastAsia"/>
          </w:rPr>
          <w:t>）绩效目标表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w:instrText>
        </w:r>
        <w:r w:rsidR="00C0633E">
          <w:rPr>
            <w:rFonts w:ascii="宋体" w:eastAsia="宋体" w:hAnsi="宋体" w:cs="宋体" w:hint="eastAsia"/>
          </w:rPr>
          <w:instrText>REF _Toc_4_4_0000000059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62</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60" w:history="1">
        <w:r w:rsidR="00C0633E">
          <w:rPr>
            <w:rFonts w:ascii="宋体" w:eastAsia="宋体" w:hAnsi="宋体" w:cs="宋体" w:hint="eastAsia"/>
          </w:rPr>
          <w:t>54.</w:t>
        </w:r>
        <w:r w:rsidR="00C0633E">
          <w:rPr>
            <w:rFonts w:ascii="宋体" w:eastAsia="宋体" w:hAnsi="宋体" w:cs="宋体" w:hint="eastAsia"/>
          </w:rPr>
          <w:t>秦皇岛博物馆编外聘用人员经费绩效目标表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_Toc_4_4_0000000060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63</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61" w:history="1">
        <w:r w:rsidR="00C0633E">
          <w:rPr>
            <w:rFonts w:ascii="宋体" w:eastAsia="宋体" w:hAnsi="宋体" w:cs="宋体" w:hint="eastAsia"/>
          </w:rPr>
          <w:t>55.</w:t>
        </w:r>
        <w:r w:rsidR="00C0633E">
          <w:rPr>
            <w:rFonts w:ascii="宋体" w:eastAsia="宋体" w:hAnsi="宋体" w:cs="宋体" w:hint="eastAsia"/>
          </w:rPr>
          <w:t>秦皇岛博物馆免费开放市级补助资金绩效目标表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_Toc_4_4_0000000061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64</w:t>
        </w:r>
        <w:r>
          <w:rPr>
            <w:rFonts w:ascii="宋体" w:eastAsia="宋体" w:hAnsi="宋体" w:cs="宋体" w:hint="eastAsia"/>
          </w:rPr>
          <w:fldChar w:fldCharType="end"/>
        </w:r>
      </w:hyperlink>
    </w:p>
    <w:p w:rsidR="00312554" w:rsidRDefault="00312554">
      <w:pPr>
        <w:pStyle w:val="1"/>
        <w:tabs>
          <w:tab w:val="right" w:leader="dot" w:pos="9282"/>
        </w:tabs>
        <w:rPr>
          <w:rFonts w:ascii="宋体" w:eastAsia="宋体" w:hAnsi="宋体" w:cs="宋体"/>
        </w:rPr>
      </w:pPr>
      <w:hyperlink w:anchor="_Toc_4_4_0000000062" w:history="1">
        <w:r w:rsidR="00C0633E">
          <w:rPr>
            <w:rFonts w:ascii="宋体" w:eastAsia="宋体" w:hAnsi="宋体" w:cs="宋体" w:hint="eastAsia"/>
          </w:rPr>
          <w:t>56.</w:t>
        </w:r>
        <w:r w:rsidR="00C0633E">
          <w:rPr>
            <w:rFonts w:ascii="宋体" w:eastAsia="宋体" w:hAnsi="宋体" w:cs="宋体" w:hint="eastAsia"/>
          </w:rPr>
          <w:t>秦皇岛博物馆业务活动经费绩效目标表</w:t>
        </w:r>
        <w:r w:rsidR="00C0633E">
          <w:rPr>
            <w:rFonts w:ascii="宋体" w:eastAsia="宋体" w:hAnsi="宋体" w:cs="宋体" w:hint="eastAsia"/>
          </w:rPr>
          <w:tab/>
        </w:r>
        <w:r>
          <w:rPr>
            <w:rFonts w:ascii="宋体" w:eastAsia="宋体" w:hAnsi="宋体" w:cs="宋体" w:hint="eastAsia"/>
          </w:rPr>
          <w:fldChar w:fldCharType="begin"/>
        </w:r>
        <w:r w:rsidR="00C0633E">
          <w:rPr>
            <w:rFonts w:ascii="宋体" w:eastAsia="宋体" w:hAnsi="宋体" w:cs="宋体" w:hint="eastAsia"/>
          </w:rPr>
          <w:instrText>PAGEREF _Toc_4_4_0000000062 \h</w:instrText>
        </w:r>
        <w:r>
          <w:rPr>
            <w:rFonts w:ascii="宋体" w:eastAsia="宋体" w:hAnsi="宋体" w:cs="宋体" w:hint="eastAsia"/>
          </w:rPr>
        </w:r>
        <w:r>
          <w:rPr>
            <w:rFonts w:ascii="宋体" w:eastAsia="宋体" w:hAnsi="宋体" w:cs="宋体" w:hint="eastAsia"/>
          </w:rPr>
          <w:fldChar w:fldCharType="separate"/>
        </w:r>
        <w:r w:rsidR="00C0633E">
          <w:rPr>
            <w:rFonts w:ascii="宋体" w:eastAsia="宋体" w:hAnsi="宋体" w:cs="宋体" w:hint="eastAsia"/>
          </w:rPr>
          <w:t>65</w:t>
        </w:r>
        <w:r>
          <w:rPr>
            <w:rFonts w:ascii="宋体" w:eastAsia="宋体" w:hAnsi="宋体" w:cs="宋体" w:hint="eastAsia"/>
          </w:rPr>
          <w:fldChar w:fldCharType="end"/>
        </w:r>
      </w:hyperlink>
    </w:p>
    <w:p w:rsidR="00312554" w:rsidRDefault="00312554">
      <w:pPr>
        <w:rPr>
          <w:rFonts w:ascii="宋体" w:eastAsia="宋体" w:hAnsi="宋体" w:cs="宋体"/>
        </w:rPr>
        <w:sectPr w:rsidR="00312554">
          <w:footerReference w:type="even" r:id="rId12"/>
          <w:footerReference w:type="default" r:id="rId13"/>
          <w:pgSz w:w="11900" w:h="16840"/>
          <w:pgMar w:top="1984" w:right="1304" w:bottom="1134" w:left="1304" w:header="720" w:footer="720" w:gutter="0"/>
          <w:pgNumType w:start="1"/>
          <w:cols w:space="720"/>
        </w:sectPr>
      </w:pPr>
      <w:r>
        <w:rPr>
          <w:rFonts w:ascii="宋体" w:eastAsia="宋体" w:hAnsi="宋体" w:cs="宋体" w:hint="eastAsia"/>
        </w:rPr>
        <w:fldChar w:fldCharType="end"/>
      </w:r>
    </w:p>
    <w:p w:rsidR="00312554" w:rsidRDefault="00312554">
      <w:pPr>
        <w:jc w:val="center"/>
        <w:rPr>
          <w:rFonts w:ascii="宋体" w:eastAsia="宋体" w:hAnsi="宋体" w:cs="宋体"/>
        </w:rPr>
      </w:pPr>
    </w:p>
    <w:p w:rsidR="00312554" w:rsidRDefault="00C0633E">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44"/>
        </w:rPr>
        <w:t>第一部分</w:t>
      </w:r>
    </w:p>
    <w:p w:rsidR="00312554" w:rsidRDefault="00C0633E">
      <w:pPr>
        <w:jc w:val="center"/>
        <w:outlineLvl w:val="0"/>
        <w:rPr>
          <w:rFonts w:ascii="宋体" w:eastAsia="宋体" w:hAnsi="宋体" w:cs="宋体"/>
        </w:rPr>
      </w:pPr>
      <w:r>
        <w:rPr>
          <w:rFonts w:ascii="方正小标宋简体" w:eastAsia="方正小标宋简体" w:hAnsi="方正小标宋简体" w:cs="方正小标宋简体" w:hint="eastAsia"/>
          <w:color w:val="000000"/>
          <w:sz w:val="44"/>
        </w:rPr>
        <w:t>部门整体绩效目标</w:t>
      </w:r>
    </w:p>
    <w:p w:rsidR="00312554" w:rsidRDefault="00312554">
      <w:pPr>
        <w:jc w:val="center"/>
        <w:rPr>
          <w:rFonts w:ascii="宋体" w:eastAsia="宋体" w:hAnsi="宋体" w:cs="宋体"/>
        </w:rPr>
      </w:pPr>
    </w:p>
    <w:p w:rsidR="00312554" w:rsidRDefault="00C0633E">
      <w:pPr>
        <w:spacing w:before="10" w:after="10"/>
        <w:ind w:firstLine="560"/>
        <w:outlineLvl w:val="1"/>
        <w:rPr>
          <w:rFonts w:ascii="黑体" w:eastAsia="黑体" w:hAnsi="黑体" w:cs="黑体"/>
        </w:rPr>
      </w:pPr>
      <w:bookmarkStart w:id="0" w:name="_Toc_2_2_0000000001"/>
      <w:r>
        <w:rPr>
          <w:rFonts w:ascii="黑体" w:eastAsia="黑体" w:hAnsi="黑体" w:cs="黑体" w:hint="eastAsia"/>
          <w:color w:val="000000"/>
          <w:sz w:val="28"/>
        </w:rPr>
        <w:t>一、总体绩效目标</w:t>
      </w:r>
      <w:bookmarkEnd w:id="0"/>
    </w:p>
    <w:p w:rsidR="00312554" w:rsidRDefault="00C0633E">
      <w:pPr>
        <w:pStyle w:val="-"/>
        <w:rPr>
          <w:rFonts w:ascii="宋体" w:eastAsia="宋体" w:hAnsi="宋体" w:cs="宋体"/>
        </w:rPr>
      </w:pPr>
      <w:r>
        <w:rPr>
          <w:rFonts w:ascii="宋体" w:eastAsia="宋体" w:hAnsi="宋体" w:cs="宋体" w:hint="eastAsia"/>
        </w:rPr>
        <w:t>2025</w:t>
      </w:r>
      <w:r>
        <w:rPr>
          <w:rFonts w:ascii="宋体" w:eastAsia="宋体" w:hAnsi="宋体" w:cs="宋体" w:hint="eastAsia"/>
        </w:rPr>
        <w:t>年，我局将深入落实党的二十届三中全会精神，聚焦加快建设文化强省、旅游强省的目标任务，进一步优化供给三馆一站免费开放率</w:t>
      </w:r>
      <w:r>
        <w:rPr>
          <w:rFonts w:ascii="宋体" w:eastAsia="宋体" w:hAnsi="宋体" w:cs="宋体" w:hint="eastAsia"/>
        </w:rPr>
        <w:t>100%</w:t>
      </w:r>
      <w:r>
        <w:rPr>
          <w:rFonts w:ascii="宋体" w:eastAsia="宋体" w:hAnsi="宋体" w:cs="宋体" w:hint="eastAsia"/>
        </w:rPr>
        <w:t>、建设和完善</w:t>
      </w:r>
      <w:r>
        <w:rPr>
          <w:rFonts w:ascii="宋体" w:eastAsia="宋体" w:hAnsi="宋体" w:cs="宋体" w:hint="eastAsia"/>
        </w:rPr>
        <w:t>1</w:t>
      </w:r>
      <w:r>
        <w:rPr>
          <w:rFonts w:ascii="宋体" w:eastAsia="宋体" w:hAnsi="宋体" w:cs="宋体" w:hint="eastAsia"/>
        </w:rPr>
        <w:t>个基层综合性文化服务中心，设施设备齐全率达到</w:t>
      </w:r>
      <w:r>
        <w:rPr>
          <w:rFonts w:ascii="宋体" w:eastAsia="宋体" w:hAnsi="宋体" w:cs="宋体" w:hint="eastAsia"/>
        </w:rPr>
        <w:t>95%</w:t>
      </w:r>
      <w:r>
        <w:rPr>
          <w:rFonts w:ascii="宋体" w:eastAsia="宋体" w:hAnsi="宋体" w:cs="宋体" w:hint="eastAsia"/>
        </w:rPr>
        <w:t>以上，举办文艺演出等文化惠民活动达到</w:t>
      </w:r>
      <w:r>
        <w:rPr>
          <w:rFonts w:ascii="宋体" w:eastAsia="宋体" w:hAnsi="宋体" w:cs="宋体" w:hint="eastAsia"/>
        </w:rPr>
        <w:t>1000</w:t>
      </w:r>
      <w:r>
        <w:rPr>
          <w:rFonts w:ascii="宋体" w:eastAsia="宋体" w:hAnsi="宋体" w:cs="宋体" w:hint="eastAsia"/>
        </w:rPr>
        <w:t>场以上，群众满意度力争超过</w:t>
      </w:r>
      <w:r>
        <w:rPr>
          <w:rFonts w:ascii="宋体" w:eastAsia="宋体" w:hAnsi="宋体" w:cs="宋体" w:hint="eastAsia"/>
        </w:rPr>
        <w:t>95%</w:t>
      </w:r>
      <w:r>
        <w:rPr>
          <w:rFonts w:ascii="宋体" w:eastAsia="宋体" w:hAnsi="宋体" w:cs="宋体" w:hint="eastAsia"/>
        </w:rPr>
        <w:t>。提升服务、展示形象，力争旅游接待人次同比增幅</w:t>
      </w:r>
      <w:r>
        <w:rPr>
          <w:rFonts w:ascii="宋体" w:eastAsia="宋体" w:hAnsi="宋体" w:cs="宋体" w:hint="eastAsia"/>
        </w:rPr>
        <w:t>10%</w:t>
      </w:r>
      <w:r>
        <w:rPr>
          <w:rFonts w:ascii="宋体" w:eastAsia="宋体" w:hAnsi="宋体" w:cs="宋体" w:hint="eastAsia"/>
        </w:rPr>
        <w:t>，引入京津游客占全部游客的</w:t>
      </w:r>
      <w:r>
        <w:rPr>
          <w:rFonts w:ascii="宋体" w:eastAsia="宋体" w:hAnsi="宋体" w:cs="宋体" w:hint="eastAsia"/>
        </w:rPr>
        <w:t>21%</w:t>
      </w:r>
      <w:r>
        <w:rPr>
          <w:rFonts w:ascii="宋体" w:eastAsia="宋体" w:hAnsi="宋体" w:cs="宋体" w:hint="eastAsia"/>
        </w:rPr>
        <w:t>，培养、各类旅游人才</w:t>
      </w:r>
      <w:r>
        <w:rPr>
          <w:rFonts w:ascii="宋体" w:eastAsia="宋体" w:hAnsi="宋体" w:cs="宋体" w:hint="eastAsia"/>
        </w:rPr>
        <w:t>1100</w:t>
      </w:r>
      <w:r>
        <w:rPr>
          <w:rFonts w:ascii="宋体" w:eastAsia="宋体" w:hAnsi="宋体" w:cs="宋体" w:hint="eastAsia"/>
        </w:rPr>
        <w:t>余人</w:t>
      </w:r>
      <w:r>
        <w:rPr>
          <w:rFonts w:ascii="宋体" w:eastAsia="宋体" w:hAnsi="宋体" w:cs="宋体" w:hint="eastAsia"/>
        </w:rPr>
        <w:t>;</w:t>
      </w:r>
      <w:r>
        <w:rPr>
          <w:rFonts w:ascii="宋体" w:eastAsia="宋体" w:hAnsi="宋体" w:cs="宋体" w:hint="eastAsia"/>
        </w:rPr>
        <w:t>加快推动文旅全域全季全业态发展，推出更多优秀文化产品、优质旅游产品，打造</w:t>
      </w:r>
      <w:r>
        <w:rPr>
          <w:rFonts w:ascii="宋体" w:eastAsia="宋体" w:hAnsi="宋体" w:cs="宋体" w:hint="eastAsia"/>
        </w:rPr>
        <w:t>2</w:t>
      </w:r>
      <w:r>
        <w:rPr>
          <w:rFonts w:ascii="宋体" w:eastAsia="宋体" w:hAnsi="宋体" w:cs="宋体" w:hint="eastAsia"/>
        </w:rPr>
        <w:t>条文化旅游精品线路，举办不少于</w:t>
      </w:r>
      <w:r>
        <w:rPr>
          <w:rFonts w:ascii="宋体" w:eastAsia="宋体" w:hAnsi="宋体" w:cs="宋体" w:hint="eastAsia"/>
        </w:rPr>
        <w:t>2</w:t>
      </w:r>
      <w:r>
        <w:rPr>
          <w:rFonts w:ascii="宋体" w:eastAsia="宋体" w:hAnsi="宋体" w:cs="宋体" w:hint="eastAsia"/>
        </w:rPr>
        <w:t>场节庆活动，推出</w:t>
      </w:r>
      <w:r>
        <w:rPr>
          <w:rFonts w:ascii="宋体" w:eastAsia="宋体" w:hAnsi="宋体" w:cs="宋体" w:hint="eastAsia"/>
        </w:rPr>
        <w:t>3</w:t>
      </w:r>
      <w:r>
        <w:rPr>
          <w:rFonts w:ascii="宋体" w:eastAsia="宋体" w:hAnsi="宋体" w:cs="宋体" w:hint="eastAsia"/>
        </w:rPr>
        <w:t>个具有创新性的文创产品，拉动消费增长</w:t>
      </w:r>
      <w:r>
        <w:rPr>
          <w:rFonts w:ascii="宋体" w:eastAsia="宋体" w:hAnsi="宋体" w:cs="宋体" w:hint="eastAsia"/>
        </w:rPr>
        <w:t>10%</w:t>
      </w:r>
      <w:r>
        <w:rPr>
          <w:rFonts w:ascii="宋体" w:eastAsia="宋体" w:hAnsi="宋体" w:cs="宋体" w:hint="eastAsia"/>
        </w:rPr>
        <w:t>，努力将文化旅游业培育成为全市支柱产业，助力“这么近、那么美，周末到河北”成为更加亮丽的名片。</w:t>
      </w:r>
    </w:p>
    <w:p w:rsidR="00312554" w:rsidRDefault="00C0633E">
      <w:pPr>
        <w:spacing w:before="10" w:after="10"/>
        <w:ind w:firstLine="560"/>
        <w:outlineLvl w:val="1"/>
        <w:rPr>
          <w:rFonts w:ascii="黑体" w:eastAsia="黑体" w:hAnsi="黑体" w:cs="黑体"/>
          <w:color w:val="000000"/>
          <w:sz w:val="28"/>
        </w:rPr>
      </w:pPr>
      <w:bookmarkStart w:id="1" w:name="_Toc_2_2_0000000002"/>
      <w:r>
        <w:rPr>
          <w:rFonts w:ascii="黑体" w:eastAsia="黑体" w:hAnsi="黑体" w:cs="黑体" w:hint="eastAsia"/>
          <w:color w:val="000000"/>
          <w:sz w:val="28"/>
        </w:rPr>
        <w:t>二、分项绩效目标</w:t>
      </w:r>
      <w:bookmarkEnd w:id="1"/>
    </w:p>
    <w:p w:rsidR="00312554" w:rsidRDefault="00C0633E">
      <w:pPr>
        <w:pStyle w:val="-0"/>
        <w:rPr>
          <w:rFonts w:ascii="宋体" w:eastAsia="宋体" w:hAnsi="宋体" w:cs="宋体"/>
        </w:rPr>
      </w:pPr>
      <w:r>
        <w:rPr>
          <w:rFonts w:ascii="宋体" w:eastAsia="宋体" w:hAnsi="宋体" w:cs="宋体" w:hint="eastAsia"/>
        </w:rPr>
        <w:t>1.</w:t>
      </w:r>
      <w:r>
        <w:rPr>
          <w:rFonts w:ascii="宋体" w:eastAsia="宋体" w:hAnsi="宋体" w:cs="宋体" w:hint="eastAsia"/>
        </w:rPr>
        <w:t>文化事业发展方面</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绩效目标：加大公共文化服务供给。提升图书馆、文化馆、博物馆等公共文化场馆的服务质量和水平，增加服务面积、服务人次、提高满意度。推进基层综合性文化服务中心建设，实现覆盖率和达标率的提升。组织开展丰富多彩的文化活动，如文艺演出、展览展示、讲座培训等，满足群众文化需求。繁荣艺术精品创作，固化与中央歌剧院等高端专业团队合作，推出专业演出，着力培育一批新型公共文化空间。</w:t>
      </w:r>
    </w:p>
    <w:p w:rsidR="00312554" w:rsidRDefault="00C0633E">
      <w:pPr>
        <w:pStyle w:val="-0"/>
        <w:rPr>
          <w:rFonts w:ascii="宋体" w:eastAsia="宋体" w:hAnsi="宋体" w:cs="宋体"/>
        </w:rPr>
      </w:pPr>
      <w:r>
        <w:rPr>
          <w:rFonts w:ascii="宋体" w:eastAsia="宋体" w:hAnsi="宋体" w:cs="宋体" w:hint="eastAsia"/>
        </w:rPr>
        <w:t>绩效指标：实现全市（县、区）图书馆、文化馆、乡镇文化站免费开放率</w:t>
      </w:r>
      <w:r>
        <w:rPr>
          <w:rFonts w:ascii="宋体" w:eastAsia="宋体" w:hAnsi="宋体" w:cs="宋体" w:hint="eastAsia"/>
        </w:rPr>
        <w:t>100%</w:t>
      </w:r>
      <w:r>
        <w:rPr>
          <w:rFonts w:ascii="宋体" w:eastAsia="宋体" w:hAnsi="宋体" w:cs="宋体" w:hint="eastAsia"/>
        </w:rPr>
        <w:t>，服务人次较上年增长≥</w:t>
      </w:r>
      <w:r>
        <w:rPr>
          <w:rFonts w:ascii="宋体" w:eastAsia="宋体" w:hAnsi="宋体" w:cs="宋体" w:hint="eastAsia"/>
        </w:rPr>
        <w:t>25%</w:t>
      </w:r>
      <w:r>
        <w:rPr>
          <w:rFonts w:ascii="宋体" w:eastAsia="宋体" w:hAnsi="宋体" w:cs="宋体" w:hint="eastAsia"/>
        </w:rPr>
        <w:t>；建设和完善≥</w:t>
      </w:r>
      <w:r>
        <w:rPr>
          <w:rFonts w:ascii="宋体" w:eastAsia="宋体" w:hAnsi="宋体" w:cs="宋体" w:hint="eastAsia"/>
        </w:rPr>
        <w:t>1</w:t>
      </w:r>
      <w:r>
        <w:rPr>
          <w:rFonts w:ascii="宋体" w:eastAsia="宋体" w:hAnsi="宋体" w:cs="宋体" w:hint="eastAsia"/>
        </w:rPr>
        <w:t>个基层综合性文化服务中心，</w:t>
      </w:r>
      <w:r>
        <w:rPr>
          <w:rFonts w:ascii="宋体" w:eastAsia="宋体" w:hAnsi="宋体" w:cs="宋体" w:hint="eastAsia"/>
        </w:rPr>
        <w:t>设施设备齐全率≥</w:t>
      </w:r>
      <w:r>
        <w:rPr>
          <w:rFonts w:ascii="宋体" w:eastAsia="宋体" w:hAnsi="宋体" w:cs="宋体" w:hint="eastAsia"/>
        </w:rPr>
        <w:t>95%</w:t>
      </w:r>
      <w:r>
        <w:rPr>
          <w:rFonts w:ascii="宋体" w:eastAsia="宋体" w:hAnsi="宋体" w:cs="宋体" w:hint="eastAsia"/>
        </w:rPr>
        <w:t>；举办文艺演出、展览展示、文化讲座等各</w:t>
      </w:r>
      <w:r>
        <w:rPr>
          <w:rFonts w:ascii="宋体" w:eastAsia="宋体" w:hAnsi="宋体" w:cs="宋体" w:hint="eastAsia"/>
        </w:rPr>
        <w:lastRenderedPageBreak/>
        <w:t>类文化惠民活动≥</w:t>
      </w:r>
      <w:r>
        <w:rPr>
          <w:rFonts w:ascii="宋体" w:eastAsia="宋体" w:hAnsi="宋体" w:cs="宋体" w:hint="eastAsia"/>
        </w:rPr>
        <w:t>100</w:t>
      </w:r>
      <w:r>
        <w:rPr>
          <w:rFonts w:ascii="宋体" w:eastAsia="宋体" w:hAnsi="宋体" w:cs="宋体" w:hint="eastAsia"/>
        </w:rPr>
        <w:t>场，群众满意度≥</w:t>
      </w:r>
      <w:r>
        <w:rPr>
          <w:rFonts w:ascii="宋体" w:eastAsia="宋体" w:hAnsi="宋体" w:cs="宋体" w:hint="eastAsia"/>
        </w:rPr>
        <w:t>95%</w:t>
      </w:r>
      <w:r>
        <w:rPr>
          <w:rFonts w:ascii="宋体" w:eastAsia="宋体" w:hAnsi="宋体" w:cs="宋体" w:hint="eastAsia"/>
        </w:rPr>
        <w:t>；艺术精品创作≥</w:t>
      </w:r>
      <w:r>
        <w:rPr>
          <w:rFonts w:ascii="宋体" w:eastAsia="宋体" w:hAnsi="宋体" w:cs="宋体" w:hint="eastAsia"/>
        </w:rPr>
        <w:t>1</w:t>
      </w:r>
      <w:r>
        <w:rPr>
          <w:rFonts w:ascii="宋体" w:eastAsia="宋体" w:hAnsi="宋体" w:cs="宋体" w:hint="eastAsia"/>
        </w:rPr>
        <w:t>个；中央歌剧院演出≥</w:t>
      </w:r>
      <w:r>
        <w:rPr>
          <w:rFonts w:ascii="宋体" w:eastAsia="宋体" w:hAnsi="宋体" w:cs="宋体" w:hint="eastAsia"/>
        </w:rPr>
        <w:t>4</w:t>
      </w:r>
      <w:r>
        <w:rPr>
          <w:rFonts w:ascii="宋体" w:eastAsia="宋体" w:hAnsi="宋体" w:cs="宋体" w:hint="eastAsia"/>
        </w:rPr>
        <w:t>场。</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绩效目标：加强文化遗产保护。继续推进长城国家文化公园建设，扎实做好第四次全国文物普查工作和第七批省级文物保护单位和第九批全国重点文物保护单位申报工作，加强文物保护单位的保护和管理，确保文物安全。抓好省级非遗传承人传承活动评估，推进非遗工坊认定工作。推进非物质文化遗产的保护、传承和发展，开展非遗项目的普查、申报、展示和传承活动。加大文化遗产保护宣传力度，提</w:t>
      </w:r>
      <w:r>
        <w:rPr>
          <w:rFonts w:ascii="宋体" w:eastAsia="宋体" w:hAnsi="宋体" w:cs="宋体" w:hint="eastAsia"/>
        </w:rPr>
        <w:t>高公众的文化遗产保护意识。</w:t>
      </w:r>
    </w:p>
    <w:p w:rsidR="00312554" w:rsidRDefault="00C0633E">
      <w:pPr>
        <w:pStyle w:val="-0"/>
        <w:rPr>
          <w:rFonts w:ascii="宋体" w:eastAsia="宋体" w:hAnsi="宋体" w:cs="宋体"/>
        </w:rPr>
      </w:pPr>
      <w:r>
        <w:rPr>
          <w:rFonts w:ascii="宋体" w:eastAsia="宋体" w:hAnsi="宋体" w:cs="宋体" w:hint="eastAsia"/>
        </w:rPr>
        <w:t>绩效指标：第四次全国文物普查完成率≥</w:t>
      </w:r>
      <w:r>
        <w:rPr>
          <w:rFonts w:ascii="宋体" w:eastAsia="宋体" w:hAnsi="宋体" w:cs="宋体" w:hint="eastAsia"/>
        </w:rPr>
        <w:t>95%</w:t>
      </w:r>
      <w:r>
        <w:rPr>
          <w:rFonts w:ascii="宋体" w:eastAsia="宋体" w:hAnsi="宋体" w:cs="宋体" w:hint="eastAsia"/>
        </w:rPr>
        <w:t>，第七批省级文物保护单位和第九批全国重点文物保护单位申报工作成功率≥</w:t>
      </w:r>
      <w:r>
        <w:rPr>
          <w:rFonts w:ascii="宋体" w:eastAsia="宋体" w:hAnsi="宋体" w:cs="宋体" w:hint="eastAsia"/>
        </w:rPr>
        <w:t>95%</w:t>
      </w:r>
      <w:r>
        <w:rPr>
          <w:rFonts w:ascii="宋体" w:eastAsia="宋体" w:hAnsi="宋体" w:cs="宋体" w:hint="eastAsia"/>
        </w:rPr>
        <w:t>，年内完成≥</w:t>
      </w:r>
      <w:r>
        <w:rPr>
          <w:rFonts w:ascii="宋体" w:eastAsia="宋体" w:hAnsi="宋体" w:cs="宋体" w:hint="eastAsia"/>
        </w:rPr>
        <w:t>1</w:t>
      </w:r>
      <w:r>
        <w:rPr>
          <w:rFonts w:ascii="宋体" w:eastAsia="宋体" w:hAnsi="宋体" w:cs="宋体" w:hint="eastAsia"/>
        </w:rPr>
        <w:t>处重点文物保护单位的修缮和维护工作，确保文物安全无事故，文物完好率≥</w:t>
      </w:r>
      <w:r>
        <w:rPr>
          <w:rFonts w:ascii="宋体" w:eastAsia="宋体" w:hAnsi="宋体" w:cs="宋体" w:hint="eastAsia"/>
        </w:rPr>
        <w:t>95%</w:t>
      </w:r>
      <w:r>
        <w:rPr>
          <w:rFonts w:ascii="宋体" w:eastAsia="宋体" w:hAnsi="宋体" w:cs="宋体" w:hint="eastAsia"/>
        </w:rPr>
        <w:t>；组织开展≥</w:t>
      </w:r>
      <w:r>
        <w:rPr>
          <w:rFonts w:ascii="宋体" w:eastAsia="宋体" w:hAnsi="宋体" w:cs="宋体" w:hint="eastAsia"/>
        </w:rPr>
        <w:t>2</w:t>
      </w:r>
      <w:r>
        <w:rPr>
          <w:rFonts w:ascii="宋体" w:eastAsia="宋体" w:hAnsi="宋体" w:cs="宋体" w:hint="eastAsia"/>
        </w:rPr>
        <w:t>场非物质文化遗产展示活动，组织开展非遗项目普查≥</w:t>
      </w:r>
      <w:r>
        <w:rPr>
          <w:rFonts w:ascii="宋体" w:eastAsia="宋体" w:hAnsi="宋体" w:cs="宋体" w:hint="eastAsia"/>
        </w:rPr>
        <w:t>1</w:t>
      </w:r>
      <w:r>
        <w:rPr>
          <w:rFonts w:ascii="宋体" w:eastAsia="宋体" w:hAnsi="宋体" w:cs="宋体" w:hint="eastAsia"/>
        </w:rPr>
        <w:t>次，新挖掘和申报项非物质文化遗产项目≥</w:t>
      </w:r>
      <w:r>
        <w:rPr>
          <w:rFonts w:ascii="宋体" w:eastAsia="宋体" w:hAnsi="宋体" w:cs="宋体" w:hint="eastAsia"/>
        </w:rPr>
        <w:t>2</w:t>
      </w:r>
      <w:r>
        <w:rPr>
          <w:rFonts w:ascii="宋体" w:eastAsia="宋体" w:hAnsi="宋体" w:cs="宋体" w:hint="eastAsia"/>
        </w:rPr>
        <w:t>个，开展文化遗产保护宣传≥</w:t>
      </w:r>
      <w:r>
        <w:rPr>
          <w:rFonts w:ascii="宋体" w:eastAsia="宋体" w:hAnsi="宋体" w:cs="宋体" w:hint="eastAsia"/>
        </w:rPr>
        <w:t>2</w:t>
      </w:r>
      <w:r>
        <w:rPr>
          <w:rFonts w:ascii="宋体" w:eastAsia="宋体" w:hAnsi="宋体" w:cs="宋体" w:hint="eastAsia"/>
        </w:rPr>
        <w:t>次。</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）绩效目标：鼓励文艺创作与演出。加强全市艺术考级管理，创新戏曲进校园活动模式，培养更多的小梅花戏曲艺术人才。鼓励文艺创作，推出一批具有思想</w:t>
      </w:r>
      <w:r>
        <w:rPr>
          <w:rFonts w:ascii="宋体" w:eastAsia="宋体" w:hAnsi="宋体" w:cs="宋体" w:hint="eastAsia"/>
        </w:rPr>
        <w:t>性、艺术性和观赏性的优秀文艺作品。组织文艺团体开展演出活动，丰富群众文化生活。加强对文艺创作和演出的扶持力度，提高文艺工作者的积极性和创造性。</w:t>
      </w:r>
    </w:p>
    <w:p w:rsidR="00312554" w:rsidRDefault="00C0633E">
      <w:pPr>
        <w:pStyle w:val="-0"/>
        <w:rPr>
          <w:rFonts w:ascii="宋体" w:eastAsia="宋体" w:hAnsi="宋体" w:cs="宋体"/>
        </w:rPr>
      </w:pPr>
      <w:r>
        <w:rPr>
          <w:rFonts w:ascii="宋体" w:eastAsia="宋体" w:hAnsi="宋体" w:cs="宋体" w:hint="eastAsia"/>
        </w:rPr>
        <w:t>绩效指标：艺术考级通过率≥</w:t>
      </w:r>
      <w:r>
        <w:rPr>
          <w:rFonts w:ascii="宋体" w:eastAsia="宋体" w:hAnsi="宋体" w:cs="宋体" w:hint="eastAsia"/>
        </w:rPr>
        <w:t>95%</w:t>
      </w:r>
      <w:r>
        <w:rPr>
          <w:rFonts w:ascii="宋体" w:eastAsia="宋体" w:hAnsi="宋体" w:cs="宋体" w:hint="eastAsia"/>
        </w:rPr>
        <w:t>，开展戏曲进校园活动≥</w:t>
      </w:r>
      <w:r>
        <w:rPr>
          <w:rFonts w:ascii="宋体" w:eastAsia="宋体" w:hAnsi="宋体" w:cs="宋体" w:hint="eastAsia"/>
        </w:rPr>
        <w:t>2</w:t>
      </w:r>
      <w:r>
        <w:rPr>
          <w:rFonts w:ascii="宋体" w:eastAsia="宋体" w:hAnsi="宋体" w:cs="宋体" w:hint="eastAsia"/>
        </w:rPr>
        <w:t>次，培养小梅花戏曲艺术人才≥</w:t>
      </w:r>
      <w:r>
        <w:rPr>
          <w:rFonts w:ascii="宋体" w:eastAsia="宋体" w:hAnsi="宋体" w:cs="宋体" w:hint="eastAsia"/>
        </w:rPr>
        <w:t>20</w:t>
      </w:r>
      <w:r>
        <w:rPr>
          <w:rFonts w:ascii="宋体" w:eastAsia="宋体" w:hAnsi="宋体" w:cs="宋体" w:hint="eastAsia"/>
        </w:rPr>
        <w:t>人，扶持本地文艺创作团队，推出≥</w:t>
      </w:r>
      <w:r>
        <w:rPr>
          <w:rFonts w:ascii="宋体" w:eastAsia="宋体" w:hAnsi="宋体" w:cs="宋体" w:hint="eastAsia"/>
        </w:rPr>
        <w:t>1</w:t>
      </w:r>
      <w:r>
        <w:rPr>
          <w:rFonts w:ascii="宋体" w:eastAsia="宋体" w:hAnsi="宋体" w:cs="宋体" w:hint="eastAsia"/>
        </w:rPr>
        <w:t>部具有地方特色的优秀文艺作品，其中至少有</w:t>
      </w:r>
      <w:r>
        <w:rPr>
          <w:rFonts w:ascii="宋体" w:eastAsia="宋体" w:hAnsi="宋体" w:cs="宋体" w:hint="eastAsia"/>
        </w:rPr>
        <w:t>1</w:t>
      </w:r>
      <w:r>
        <w:rPr>
          <w:rFonts w:ascii="宋体" w:eastAsia="宋体" w:hAnsi="宋体" w:cs="宋体" w:hint="eastAsia"/>
        </w:rPr>
        <w:t>部在省级以上平台获奖或展演。</w:t>
      </w:r>
    </w:p>
    <w:p w:rsidR="00312554" w:rsidRDefault="00C0633E">
      <w:pPr>
        <w:pStyle w:val="-0"/>
        <w:rPr>
          <w:rFonts w:ascii="宋体" w:eastAsia="宋体" w:hAnsi="宋体" w:cs="宋体"/>
        </w:rPr>
      </w:pPr>
      <w:r>
        <w:rPr>
          <w:rFonts w:ascii="宋体" w:eastAsia="宋体" w:hAnsi="宋体" w:cs="宋体" w:hint="eastAsia"/>
        </w:rPr>
        <w:t>2.</w:t>
      </w:r>
      <w:r>
        <w:rPr>
          <w:rFonts w:ascii="宋体" w:eastAsia="宋体" w:hAnsi="宋体" w:cs="宋体" w:hint="eastAsia"/>
        </w:rPr>
        <w:t>旅游产业发展方面</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）绩效目标：提升旅游经济指标。提高旅游总花费和接待游客数量，实现旅游经济的持续增长。</w:t>
      </w:r>
    </w:p>
    <w:p w:rsidR="00312554" w:rsidRDefault="00C0633E">
      <w:pPr>
        <w:pStyle w:val="-0"/>
        <w:rPr>
          <w:rFonts w:ascii="宋体" w:eastAsia="宋体" w:hAnsi="宋体" w:cs="宋体"/>
        </w:rPr>
      </w:pPr>
      <w:r>
        <w:rPr>
          <w:rFonts w:ascii="宋体" w:eastAsia="宋体" w:hAnsi="宋体" w:cs="宋体" w:hint="eastAsia"/>
        </w:rPr>
        <w:t>绩效指标：力争旅游接待人次同比增幅≥</w:t>
      </w:r>
      <w:r>
        <w:rPr>
          <w:rFonts w:ascii="宋体" w:eastAsia="宋体" w:hAnsi="宋体" w:cs="宋体" w:hint="eastAsia"/>
        </w:rPr>
        <w:t>10%</w:t>
      </w:r>
      <w:r>
        <w:rPr>
          <w:rFonts w:ascii="宋体" w:eastAsia="宋体" w:hAnsi="宋体" w:cs="宋体" w:hint="eastAsia"/>
        </w:rPr>
        <w:t>，游客总花费增幅≥</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w:t>
      </w:r>
    </w:p>
    <w:p w:rsidR="00312554" w:rsidRDefault="00C0633E">
      <w:pPr>
        <w:pStyle w:val="-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）绩效目标：加大宣传营销力度。实施“引客入秦”行动，深耕京津市场，拓展国内中远程客源市场</w:t>
      </w:r>
      <w:r>
        <w:rPr>
          <w:rFonts w:ascii="宋体" w:eastAsia="宋体" w:hAnsi="宋体" w:cs="宋体" w:hint="eastAsia"/>
        </w:rPr>
        <w:t>,</w:t>
      </w:r>
      <w:r>
        <w:rPr>
          <w:rFonts w:ascii="宋体" w:eastAsia="宋体" w:hAnsi="宋体" w:cs="宋体" w:hint="eastAsia"/>
        </w:rPr>
        <w:t>打造京津及周边地区周末休闲度假首选地。高标准办好“秦皇岛之约”系列秋冬季主题活动，做强“秦皇山海·四季皆游”城市品牌。</w:t>
      </w:r>
    </w:p>
    <w:p w:rsidR="00312554" w:rsidRDefault="00C0633E">
      <w:pPr>
        <w:pStyle w:val="-0"/>
        <w:rPr>
          <w:rFonts w:ascii="宋体" w:eastAsia="宋体" w:hAnsi="宋体" w:cs="宋体"/>
        </w:rPr>
      </w:pPr>
      <w:r>
        <w:rPr>
          <w:rFonts w:ascii="宋体" w:eastAsia="宋体" w:hAnsi="宋体" w:cs="宋体" w:hint="eastAsia"/>
        </w:rPr>
        <w:t>绩效指标：赴京津开展营销活动≥</w:t>
      </w:r>
      <w:r>
        <w:rPr>
          <w:rFonts w:ascii="宋体" w:eastAsia="宋体" w:hAnsi="宋体" w:cs="宋体" w:hint="eastAsia"/>
        </w:rPr>
        <w:t>10</w:t>
      </w:r>
      <w:r>
        <w:rPr>
          <w:rFonts w:ascii="宋体" w:eastAsia="宋体" w:hAnsi="宋体" w:cs="宋体" w:hint="eastAsia"/>
        </w:rPr>
        <w:t>次，赴东北三省、山东省、河南省、山西省、上海市、广东省、内蒙古自治区等中长线客源地宣传促销≥</w:t>
      </w:r>
      <w:r>
        <w:rPr>
          <w:rFonts w:ascii="宋体" w:eastAsia="宋体" w:hAnsi="宋体" w:cs="宋体" w:hint="eastAsia"/>
        </w:rPr>
        <w:t>15</w:t>
      </w:r>
      <w:r>
        <w:rPr>
          <w:rFonts w:ascii="宋体" w:eastAsia="宋体" w:hAnsi="宋体" w:cs="宋体" w:hint="eastAsia"/>
        </w:rPr>
        <w:t>次，“秦皇岛之约”系列秋冬季主题活动知名度≥</w:t>
      </w:r>
      <w:r>
        <w:rPr>
          <w:rFonts w:ascii="宋体" w:eastAsia="宋体" w:hAnsi="宋体" w:cs="宋体" w:hint="eastAsia"/>
        </w:rPr>
        <w:t>95%</w:t>
      </w:r>
      <w:r>
        <w:rPr>
          <w:rFonts w:ascii="宋体" w:eastAsia="宋体" w:hAnsi="宋体" w:cs="宋体" w:hint="eastAsia"/>
        </w:rPr>
        <w:t>，吸引京津游客占总接待人数≥</w:t>
      </w:r>
      <w:r>
        <w:rPr>
          <w:rFonts w:ascii="宋体" w:eastAsia="宋体" w:hAnsi="宋体" w:cs="宋体" w:hint="eastAsia"/>
        </w:rPr>
        <w:t>25%</w:t>
      </w:r>
      <w:r>
        <w:rPr>
          <w:rFonts w:ascii="宋体" w:eastAsia="宋体" w:hAnsi="宋体" w:cs="宋体" w:hint="eastAsia"/>
        </w:rPr>
        <w:t>。打造至少</w:t>
      </w:r>
      <w:r>
        <w:rPr>
          <w:rFonts w:ascii="宋体" w:eastAsia="宋体" w:hAnsi="宋体" w:cs="宋体" w:hint="eastAsia"/>
        </w:rPr>
        <w:t>2</w:t>
      </w:r>
      <w:r>
        <w:rPr>
          <w:rFonts w:ascii="宋体" w:eastAsia="宋体" w:hAnsi="宋体" w:cs="宋体" w:hint="eastAsia"/>
        </w:rPr>
        <w:t>条特色旅游线路，加强旅游宣传推广，在主要客源地市场的知名度提升</w:t>
      </w: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绩效目标：加强文旅项目建设。全力推动宏兴如是海国际滨海度假区，天女小镇等项目建设。加大招商引资力度，对接各类文旅投融资企业，组织参加各类精准招商招商、银企对接等系列活动，紧盯中国对外文化集团等央企，有针对性地邀请旅游战略投资者来秦考察洽谈。</w:t>
      </w:r>
    </w:p>
    <w:p w:rsidR="00312554" w:rsidRDefault="00C0633E">
      <w:pPr>
        <w:pStyle w:val="-0"/>
        <w:rPr>
          <w:rFonts w:ascii="宋体" w:eastAsia="宋体" w:hAnsi="宋体" w:cs="宋体"/>
        </w:rPr>
      </w:pPr>
      <w:r>
        <w:rPr>
          <w:rFonts w:ascii="宋体" w:eastAsia="宋体" w:hAnsi="宋体" w:cs="宋体" w:hint="eastAsia"/>
        </w:rPr>
        <w:t>绩效指标：推动项目建设≥</w:t>
      </w:r>
      <w:r>
        <w:rPr>
          <w:rFonts w:ascii="宋体" w:eastAsia="宋体" w:hAnsi="宋体" w:cs="宋体" w:hint="eastAsia"/>
        </w:rPr>
        <w:t>2</w:t>
      </w:r>
      <w:r>
        <w:rPr>
          <w:rFonts w:ascii="宋体" w:eastAsia="宋体" w:hAnsi="宋体" w:cs="宋体" w:hint="eastAsia"/>
        </w:rPr>
        <w:t>个，组织参加对外招商引资洽谈会≥</w:t>
      </w:r>
      <w:r>
        <w:rPr>
          <w:rFonts w:ascii="宋体" w:eastAsia="宋体" w:hAnsi="宋体" w:cs="宋体" w:hint="eastAsia"/>
        </w:rPr>
        <w:t>3</w:t>
      </w:r>
      <w:r>
        <w:rPr>
          <w:rFonts w:ascii="宋体" w:eastAsia="宋体" w:hAnsi="宋体" w:cs="宋体" w:hint="eastAsia"/>
        </w:rPr>
        <w:t>次，年内开展银企对接会≥</w:t>
      </w:r>
      <w:r>
        <w:rPr>
          <w:rFonts w:ascii="宋体" w:eastAsia="宋体" w:hAnsi="宋体" w:cs="宋体" w:hint="eastAsia"/>
        </w:rPr>
        <w:t>3</w:t>
      </w:r>
      <w:r>
        <w:rPr>
          <w:rFonts w:ascii="宋体" w:eastAsia="宋体" w:hAnsi="宋体" w:cs="宋体" w:hint="eastAsia"/>
        </w:rPr>
        <w:t>次，邀请对外大型文化集团企业投资考察洽谈≥</w:t>
      </w:r>
      <w:r>
        <w:rPr>
          <w:rFonts w:ascii="宋体" w:eastAsia="宋体" w:hAnsi="宋体" w:cs="宋体" w:hint="eastAsia"/>
        </w:rPr>
        <w:t>3</w:t>
      </w:r>
      <w:r>
        <w:rPr>
          <w:rFonts w:ascii="宋体" w:eastAsia="宋体" w:hAnsi="宋体" w:cs="宋体" w:hint="eastAsia"/>
        </w:rPr>
        <w:t>次</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）绩效目标：提高旅游服务质量。提升旅游服务标准化水平，规范旅游市场秩序。新建和改造旅游厕所，提高旅游标识系统覆盖率。加强</w:t>
      </w:r>
      <w:r>
        <w:rPr>
          <w:rFonts w:ascii="宋体" w:eastAsia="宋体" w:hAnsi="宋体" w:cs="宋体" w:hint="eastAsia"/>
        </w:rPr>
        <w:t>旅游从业人员培训，提高服务质量和水平。完善旅游公共服务设施，提高游客的满意度。</w:t>
      </w:r>
    </w:p>
    <w:p w:rsidR="00312554" w:rsidRDefault="00C0633E">
      <w:pPr>
        <w:pStyle w:val="-0"/>
        <w:rPr>
          <w:rFonts w:ascii="宋体" w:eastAsia="宋体" w:hAnsi="宋体" w:cs="宋体"/>
        </w:rPr>
      </w:pPr>
      <w:r>
        <w:rPr>
          <w:rFonts w:ascii="宋体" w:eastAsia="宋体" w:hAnsi="宋体" w:cs="宋体" w:hint="eastAsia"/>
        </w:rPr>
        <w:t>绩效指标：培训文化和旅游从业人员≥</w:t>
      </w:r>
      <w:r>
        <w:rPr>
          <w:rFonts w:ascii="宋体" w:eastAsia="宋体" w:hAnsi="宋体" w:cs="宋体" w:hint="eastAsia"/>
        </w:rPr>
        <w:t>1000</w:t>
      </w:r>
      <w:r>
        <w:rPr>
          <w:rFonts w:ascii="宋体" w:eastAsia="宋体" w:hAnsi="宋体" w:cs="宋体" w:hint="eastAsia"/>
        </w:rPr>
        <w:t>人次，开展服务技能大赛≥</w:t>
      </w:r>
      <w:r>
        <w:rPr>
          <w:rFonts w:ascii="宋体" w:eastAsia="宋体" w:hAnsi="宋体" w:cs="宋体" w:hint="eastAsia"/>
        </w:rPr>
        <w:t>2</w:t>
      </w:r>
      <w:r>
        <w:rPr>
          <w:rFonts w:ascii="宋体" w:eastAsia="宋体" w:hAnsi="宋体" w:cs="宋体" w:hint="eastAsia"/>
        </w:rPr>
        <w:t>次，制作、完善公共服务标识牌≥</w:t>
      </w:r>
      <w:r>
        <w:rPr>
          <w:rFonts w:ascii="宋体" w:eastAsia="宋体" w:hAnsi="宋体" w:cs="宋体" w:hint="eastAsia"/>
        </w:rPr>
        <w:t>300</w:t>
      </w:r>
      <w:r>
        <w:rPr>
          <w:rFonts w:ascii="宋体" w:eastAsia="宋体" w:hAnsi="宋体" w:cs="宋体" w:hint="eastAsia"/>
        </w:rPr>
        <w:t>块，游客满意度≥</w:t>
      </w:r>
      <w:r>
        <w:rPr>
          <w:rFonts w:ascii="宋体" w:eastAsia="宋体" w:hAnsi="宋体" w:cs="宋体" w:hint="eastAsia"/>
        </w:rPr>
        <w:t>95%</w:t>
      </w:r>
      <w:r>
        <w:rPr>
          <w:rFonts w:ascii="宋体" w:eastAsia="宋体" w:hAnsi="宋体" w:cs="宋体" w:hint="eastAsia"/>
        </w:rPr>
        <w:t>。完善旅游公共服务设施，新建和改造旅游厕所≥</w:t>
      </w:r>
      <w:r>
        <w:rPr>
          <w:rFonts w:ascii="宋体" w:eastAsia="宋体" w:hAnsi="宋体" w:cs="宋体" w:hint="eastAsia"/>
        </w:rPr>
        <w:t>2</w:t>
      </w:r>
      <w:r>
        <w:rPr>
          <w:rFonts w:ascii="宋体" w:eastAsia="宋体" w:hAnsi="宋体" w:cs="宋体" w:hint="eastAsia"/>
        </w:rPr>
        <w:t>座，旅游标识系统覆盖率达到</w:t>
      </w:r>
      <w:r>
        <w:rPr>
          <w:rFonts w:ascii="宋体" w:eastAsia="宋体" w:hAnsi="宋体" w:cs="宋体" w:hint="eastAsia"/>
        </w:rPr>
        <w:t>100%</w:t>
      </w:r>
    </w:p>
    <w:p w:rsidR="00312554" w:rsidRDefault="00C0633E">
      <w:pPr>
        <w:pStyle w:val="-0"/>
        <w:rPr>
          <w:rFonts w:ascii="宋体" w:eastAsia="宋体" w:hAnsi="宋体" w:cs="宋体"/>
        </w:rPr>
      </w:pPr>
      <w:r>
        <w:rPr>
          <w:rFonts w:ascii="宋体" w:eastAsia="宋体" w:hAnsi="宋体" w:cs="宋体" w:hint="eastAsia"/>
        </w:rPr>
        <w:t>3.</w:t>
      </w:r>
      <w:r>
        <w:rPr>
          <w:rFonts w:ascii="宋体" w:eastAsia="宋体" w:hAnsi="宋体" w:cs="宋体" w:hint="eastAsia"/>
        </w:rPr>
        <w:t>产业融合发展方面</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绩效目标：推动文化旅游融合。打造文化旅游精品线路和产品。促进文化创意产业与旅游产业的融合发展，开发具有文化内涵的旅游纪念品。举办秦皇岛市文创和旅游商品大赛、文创和旅游商品展销会等活动，新推出</w:t>
      </w:r>
      <w:r>
        <w:rPr>
          <w:rFonts w:ascii="宋体" w:eastAsia="宋体" w:hAnsi="宋体" w:cs="宋体" w:hint="eastAsia"/>
        </w:rPr>
        <w:lastRenderedPageBreak/>
        <w:t>一批精</w:t>
      </w:r>
      <w:r>
        <w:rPr>
          <w:rFonts w:ascii="宋体" w:eastAsia="宋体" w:hAnsi="宋体" w:cs="宋体" w:hint="eastAsia"/>
        </w:rPr>
        <w:t>品旅游商品。打造具有地方特色的旅游品牌，加强文化旅游节庆活动的策划和组织，提升文化旅游品牌影响力。</w:t>
      </w:r>
    </w:p>
    <w:p w:rsidR="00312554" w:rsidRDefault="00C0633E">
      <w:pPr>
        <w:pStyle w:val="-0"/>
        <w:rPr>
          <w:rFonts w:ascii="宋体" w:eastAsia="宋体" w:hAnsi="宋体" w:cs="宋体"/>
        </w:rPr>
      </w:pPr>
      <w:r>
        <w:rPr>
          <w:rFonts w:ascii="宋体" w:eastAsia="宋体" w:hAnsi="宋体" w:cs="宋体" w:hint="eastAsia"/>
        </w:rPr>
        <w:t>绩效指标：打造文化旅游精品线路≥</w:t>
      </w:r>
      <w:r>
        <w:rPr>
          <w:rFonts w:ascii="宋体" w:eastAsia="宋体" w:hAnsi="宋体" w:cs="宋体" w:hint="eastAsia"/>
        </w:rPr>
        <w:t>2</w:t>
      </w:r>
      <w:r>
        <w:rPr>
          <w:rFonts w:ascii="宋体" w:eastAsia="宋体" w:hAnsi="宋体" w:cs="宋体" w:hint="eastAsia"/>
        </w:rPr>
        <w:t>条，开发旅游纪念品≥</w:t>
      </w:r>
      <w:r>
        <w:rPr>
          <w:rFonts w:ascii="宋体" w:eastAsia="宋体" w:hAnsi="宋体" w:cs="宋体" w:hint="eastAsia"/>
        </w:rPr>
        <w:t>5</w:t>
      </w:r>
      <w:r>
        <w:rPr>
          <w:rFonts w:ascii="宋体" w:eastAsia="宋体" w:hAnsi="宋体" w:cs="宋体" w:hint="eastAsia"/>
        </w:rPr>
        <w:t>个，举办文创和旅游商品大赛≥</w:t>
      </w:r>
      <w:r>
        <w:rPr>
          <w:rFonts w:ascii="宋体" w:eastAsia="宋体" w:hAnsi="宋体" w:cs="宋体" w:hint="eastAsia"/>
        </w:rPr>
        <w:t>1</w:t>
      </w:r>
      <w:r>
        <w:rPr>
          <w:rFonts w:ascii="宋体" w:eastAsia="宋体" w:hAnsi="宋体" w:cs="宋体" w:hint="eastAsia"/>
        </w:rPr>
        <w:t>场，参加文创和旅游商品展销会≥</w:t>
      </w:r>
      <w:r>
        <w:rPr>
          <w:rFonts w:ascii="宋体" w:eastAsia="宋体" w:hAnsi="宋体" w:cs="宋体" w:hint="eastAsia"/>
        </w:rPr>
        <w:t>2</w:t>
      </w:r>
      <w:r>
        <w:rPr>
          <w:rFonts w:ascii="宋体" w:eastAsia="宋体" w:hAnsi="宋体" w:cs="宋体" w:hint="eastAsia"/>
        </w:rPr>
        <w:t>，推出地方特色旅游品牌≥</w:t>
      </w:r>
      <w:r>
        <w:rPr>
          <w:rFonts w:ascii="宋体" w:eastAsia="宋体" w:hAnsi="宋体" w:cs="宋体" w:hint="eastAsia"/>
        </w:rPr>
        <w:t>1</w:t>
      </w:r>
      <w:r>
        <w:rPr>
          <w:rFonts w:ascii="宋体" w:eastAsia="宋体" w:hAnsi="宋体" w:cs="宋体" w:hint="eastAsia"/>
        </w:rPr>
        <w:t>个，举办节庆活动≥</w:t>
      </w:r>
      <w:r>
        <w:rPr>
          <w:rFonts w:ascii="宋体" w:eastAsia="宋体" w:hAnsi="宋体" w:cs="宋体" w:hint="eastAsia"/>
        </w:rPr>
        <w:t>2</w:t>
      </w:r>
      <w:r>
        <w:rPr>
          <w:rFonts w:ascii="宋体" w:eastAsia="宋体" w:hAnsi="宋体" w:cs="宋体" w:hint="eastAsia"/>
        </w:rPr>
        <w:t>场，旅游品牌影响力提升≥</w:t>
      </w:r>
      <w:r>
        <w:rPr>
          <w:rFonts w:ascii="宋体" w:eastAsia="宋体" w:hAnsi="宋体" w:cs="宋体" w:hint="eastAsia"/>
        </w:rPr>
        <w:t>90%</w:t>
      </w:r>
      <w:r>
        <w:rPr>
          <w:rFonts w:ascii="宋体" w:eastAsia="宋体" w:hAnsi="宋体" w:cs="宋体" w:hint="eastAsia"/>
        </w:rPr>
        <w:t>。培育和发展</w:t>
      </w:r>
      <w:r>
        <w:rPr>
          <w:rFonts w:ascii="宋体" w:eastAsia="宋体" w:hAnsi="宋体" w:cs="宋体" w:hint="eastAsia"/>
        </w:rPr>
        <w:t>2</w:t>
      </w:r>
      <w:r>
        <w:rPr>
          <w:rFonts w:ascii="宋体" w:eastAsia="宋体" w:hAnsi="宋体" w:cs="宋体" w:hint="eastAsia"/>
        </w:rPr>
        <w:t>家文化旅游融合示范企业，推出</w:t>
      </w:r>
      <w:r>
        <w:rPr>
          <w:rFonts w:ascii="宋体" w:eastAsia="宋体" w:hAnsi="宋体" w:cs="宋体" w:hint="eastAsia"/>
        </w:rPr>
        <w:t>3</w:t>
      </w:r>
      <w:r>
        <w:rPr>
          <w:rFonts w:ascii="宋体" w:eastAsia="宋体" w:hAnsi="宋体" w:cs="宋体" w:hint="eastAsia"/>
        </w:rPr>
        <w:t>个具有创新性和市场竞争力的文旅融合产品。举办不少于</w:t>
      </w:r>
      <w:r>
        <w:rPr>
          <w:rFonts w:ascii="宋体" w:eastAsia="宋体" w:hAnsi="宋体" w:cs="宋体" w:hint="eastAsia"/>
        </w:rPr>
        <w:t>3</w:t>
      </w:r>
      <w:r>
        <w:rPr>
          <w:rFonts w:ascii="宋体" w:eastAsia="宋体" w:hAnsi="宋体" w:cs="宋体" w:hint="eastAsia"/>
        </w:rPr>
        <w:t>场文化旅游节庆活动，吸引游客参与，拉动旅游消费增长</w:t>
      </w:r>
      <w:r>
        <w:rPr>
          <w:rFonts w:ascii="宋体" w:eastAsia="宋体" w:hAnsi="宋体" w:cs="宋体" w:hint="eastAsia"/>
        </w:rPr>
        <w:t>10%</w:t>
      </w:r>
      <w:r>
        <w:rPr>
          <w:rFonts w:ascii="宋体" w:eastAsia="宋体" w:hAnsi="宋体" w:cs="宋体" w:hint="eastAsia"/>
        </w:rPr>
        <w:t>。加强文化旅游创意产业发展，开发具有地方特色的旅游纪念品不少于</w:t>
      </w:r>
      <w:r>
        <w:rPr>
          <w:rFonts w:ascii="宋体" w:eastAsia="宋体" w:hAnsi="宋体" w:cs="宋体" w:hint="eastAsia"/>
        </w:rPr>
        <w:t>10</w:t>
      </w:r>
      <w:r>
        <w:rPr>
          <w:rFonts w:ascii="宋体" w:eastAsia="宋体" w:hAnsi="宋体" w:cs="宋体" w:hint="eastAsia"/>
        </w:rPr>
        <w:t>种。</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绩效目标：推进乡村旅游发展。打造一批乡村旅游示范村和特色民宿，争创一批国家等级民宿和“冀忆乡居”品牌民宿，指导王汉沟村等一批具有资源基础的村创建国家、省级乡村旅游重点村。加强乡村旅游基础设施建设，改善乡村旅游环境。推动乡村旅游与农业、农村、农民的融合发展，促进乡村振兴。</w:t>
      </w:r>
    </w:p>
    <w:p w:rsidR="00312554" w:rsidRDefault="00C0633E">
      <w:pPr>
        <w:pStyle w:val="-0"/>
        <w:rPr>
          <w:rFonts w:ascii="宋体" w:eastAsia="宋体" w:hAnsi="宋体" w:cs="宋体"/>
        </w:rPr>
      </w:pPr>
      <w:r>
        <w:rPr>
          <w:rFonts w:ascii="宋体" w:eastAsia="宋体" w:hAnsi="宋体" w:cs="宋体" w:hint="eastAsia"/>
        </w:rPr>
        <w:t>绩效指标：争创国家等级民宿和“冀忆乡居”品牌民宿≥</w:t>
      </w:r>
      <w:r>
        <w:rPr>
          <w:rFonts w:ascii="宋体" w:eastAsia="宋体" w:hAnsi="宋体" w:cs="宋体" w:hint="eastAsia"/>
        </w:rPr>
        <w:t>1</w:t>
      </w:r>
      <w:r>
        <w:rPr>
          <w:rFonts w:ascii="宋体" w:eastAsia="宋体" w:hAnsi="宋体" w:cs="宋体" w:hint="eastAsia"/>
        </w:rPr>
        <w:t>个，创建国家、省级乡村旅游重点村≥</w:t>
      </w:r>
      <w:r>
        <w:rPr>
          <w:rFonts w:ascii="宋体" w:eastAsia="宋体" w:hAnsi="宋体" w:cs="宋体" w:hint="eastAsia"/>
        </w:rPr>
        <w:t>2</w:t>
      </w:r>
      <w:r>
        <w:rPr>
          <w:rFonts w:ascii="宋体" w:eastAsia="宋体" w:hAnsi="宋体" w:cs="宋体" w:hint="eastAsia"/>
        </w:rPr>
        <w:t>，乡村旅游基础设施建设得到提升，乡村旅游环境得到极大改善，乡村旅游与农业、农村、农民的发展更加融合。</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）绩效目标：推进景区复核、等级评定</w:t>
      </w:r>
      <w:r>
        <w:rPr>
          <w:rFonts w:ascii="宋体" w:eastAsia="宋体" w:hAnsi="宋体" w:cs="宋体" w:hint="eastAsia"/>
        </w:rPr>
        <w:t>、品牌创建工作。推进秦皇岛港工业旅游区、渔田七里海创建</w:t>
      </w:r>
      <w:r>
        <w:rPr>
          <w:rFonts w:ascii="宋体" w:eastAsia="宋体" w:hAnsi="宋体" w:cs="宋体" w:hint="eastAsia"/>
        </w:rPr>
        <w:t>4A</w:t>
      </w:r>
      <w:r>
        <w:rPr>
          <w:rFonts w:ascii="宋体" w:eastAsia="宋体" w:hAnsi="宋体" w:cs="宋体" w:hint="eastAsia"/>
        </w:rPr>
        <w:t>级旅游景区。积极组织申报争创国家级、省级旅游休闲街区、集聚区、河北旅游名县，指导北戴河新区、山海关区做好“阿那亚社区”多业态融合服务消费场景、“山海长城”多业态融合服务消费场景打造工作。</w:t>
      </w:r>
    </w:p>
    <w:p w:rsidR="00312554" w:rsidRDefault="00C0633E">
      <w:pPr>
        <w:pStyle w:val="-0"/>
        <w:rPr>
          <w:rFonts w:ascii="宋体" w:eastAsia="宋体" w:hAnsi="宋体" w:cs="宋体"/>
        </w:rPr>
      </w:pPr>
      <w:r>
        <w:rPr>
          <w:rFonts w:ascii="宋体" w:eastAsia="宋体" w:hAnsi="宋体" w:cs="宋体" w:hint="eastAsia"/>
        </w:rPr>
        <w:t>绩效指标：景区复核、等级评定≥</w:t>
      </w:r>
      <w:r>
        <w:rPr>
          <w:rFonts w:ascii="宋体" w:eastAsia="宋体" w:hAnsi="宋体" w:cs="宋体" w:hint="eastAsia"/>
        </w:rPr>
        <w:t>30</w:t>
      </w:r>
      <w:r>
        <w:rPr>
          <w:rFonts w:ascii="宋体" w:eastAsia="宋体" w:hAnsi="宋体" w:cs="宋体" w:hint="eastAsia"/>
        </w:rPr>
        <w:t>个，创建</w:t>
      </w:r>
      <w:r>
        <w:rPr>
          <w:rFonts w:ascii="宋体" w:eastAsia="宋体" w:hAnsi="宋体" w:cs="宋体" w:hint="eastAsia"/>
        </w:rPr>
        <w:t>4A</w:t>
      </w:r>
      <w:r>
        <w:rPr>
          <w:rFonts w:ascii="宋体" w:eastAsia="宋体" w:hAnsi="宋体" w:cs="宋体" w:hint="eastAsia"/>
        </w:rPr>
        <w:t>级旅游景区≥</w:t>
      </w:r>
      <w:r>
        <w:rPr>
          <w:rFonts w:ascii="宋体" w:eastAsia="宋体" w:hAnsi="宋体" w:cs="宋体" w:hint="eastAsia"/>
        </w:rPr>
        <w:t>2</w:t>
      </w:r>
      <w:r>
        <w:rPr>
          <w:rFonts w:ascii="宋体" w:eastAsia="宋体" w:hAnsi="宋体" w:cs="宋体" w:hint="eastAsia"/>
        </w:rPr>
        <w:t>个，申报争创国家级、省级旅游休闲街区、集聚区、河北旅游名县≥</w:t>
      </w:r>
      <w:r>
        <w:rPr>
          <w:rFonts w:ascii="宋体" w:eastAsia="宋体" w:hAnsi="宋体" w:cs="宋体" w:hint="eastAsia"/>
        </w:rPr>
        <w:t>3</w:t>
      </w:r>
      <w:r>
        <w:rPr>
          <w:rFonts w:ascii="宋体" w:eastAsia="宋体" w:hAnsi="宋体" w:cs="宋体" w:hint="eastAsia"/>
        </w:rPr>
        <w:t>个，多业态融合服务消费场景≥</w:t>
      </w:r>
      <w:r>
        <w:rPr>
          <w:rFonts w:ascii="宋体" w:eastAsia="宋体" w:hAnsi="宋体" w:cs="宋体" w:hint="eastAsia"/>
        </w:rPr>
        <w:t>4</w:t>
      </w:r>
      <w:r>
        <w:rPr>
          <w:rFonts w:ascii="宋体" w:eastAsia="宋体" w:hAnsi="宋体" w:cs="宋体" w:hint="eastAsia"/>
        </w:rPr>
        <w:t>个。</w:t>
      </w:r>
    </w:p>
    <w:p w:rsidR="00312554" w:rsidRDefault="00C0633E">
      <w:pPr>
        <w:pStyle w:val="-0"/>
        <w:rPr>
          <w:rFonts w:ascii="宋体" w:eastAsia="宋体" w:hAnsi="宋体" w:cs="宋体"/>
        </w:rPr>
      </w:pPr>
      <w:r>
        <w:rPr>
          <w:rFonts w:ascii="宋体" w:eastAsia="宋体" w:hAnsi="宋体" w:cs="宋体" w:hint="eastAsia"/>
        </w:rPr>
        <w:t>4.</w:t>
      </w:r>
      <w:r>
        <w:rPr>
          <w:rFonts w:ascii="宋体" w:eastAsia="宋体" w:hAnsi="宋体" w:cs="宋体" w:hint="eastAsia"/>
        </w:rPr>
        <w:t>行业管理与服务方面</w:t>
      </w:r>
    </w:p>
    <w:p w:rsidR="00312554" w:rsidRDefault="00C0633E">
      <w:pPr>
        <w:pStyle w:val="-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）绩效目标：加强文旅市场监管。加强旅游市场监管，优化联勤联动工作机制，规范旅游企</w:t>
      </w:r>
      <w:r>
        <w:rPr>
          <w:rFonts w:ascii="宋体" w:eastAsia="宋体" w:hAnsi="宋体" w:cs="宋体" w:hint="eastAsia"/>
        </w:rPr>
        <w:t>业经营行为。开展旅游市场专项整治行动，打击违法违规行为。突出抓好“五一”“十一”和旅游旺季等重要节点，打击扰乱市场秩序问题，维护旅游市场秩序。建立健全旅游投诉处理机制，提高投诉处理效率和满意度。</w:t>
      </w:r>
    </w:p>
    <w:p w:rsidR="00312554" w:rsidRDefault="00C0633E">
      <w:pPr>
        <w:pStyle w:val="-0"/>
        <w:rPr>
          <w:rFonts w:ascii="宋体" w:eastAsia="宋体" w:hAnsi="宋体" w:cs="宋体"/>
        </w:rPr>
      </w:pPr>
      <w:r>
        <w:rPr>
          <w:rFonts w:ascii="宋体" w:eastAsia="宋体" w:hAnsi="宋体" w:cs="宋体" w:hint="eastAsia"/>
        </w:rPr>
        <w:t>绩效指标：开展安全生产监督检查≥</w:t>
      </w:r>
      <w:r>
        <w:rPr>
          <w:rFonts w:ascii="宋体" w:eastAsia="宋体" w:hAnsi="宋体" w:cs="宋体" w:hint="eastAsia"/>
        </w:rPr>
        <w:t>20</w:t>
      </w:r>
      <w:r>
        <w:rPr>
          <w:rFonts w:ascii="宋体" w:eastAsia="宋体" w:hAnsi="宋体" w:cs="宋体" w:hint="eastAsia"/>
        </w:rPr>
        <w:t>次，开展安全生产培训≥</w:t>
      </w:r>
      <w:r>
        <w:rPr>
          <w:rFonts w:ascii="宋体" w:eastAsia="宋体" w:hAnsi="宋体" w:cs="宋体" w:hint="eastAsia"/>
        </w:rPr>
        <w:t>5</w:t>
      </w:r>
      <w:r>
        <w:rPr>
          <w:rFonts w:ascii="宋体" w:eastAsia="宋体" w:hAnsi="宋体" w:cs="宋体" w:hint="eastAsia"/>
        </w:rPr>
        <w:t>次，发布企业红黑榜≥</w:t>
      </w:r>
      <w:r>
        <w:rPr>
          <w:rFonts w:ascii="宋体" w:eastAsia="宋体" w:hAnsi="宋体" w:cs="宋体" w:hint="eastAsia"/>
        </w:rPr>
        <w:t>4</w:t>
      </w:r>
      <w:r>
        <w:rPr>
          <w:rFonts w:ascii="宋体" w:eastAsia="宋体" w:hAnsi="宋体" w:cs="宋体" w:hint="eastAsia"/>
        </w:rPr>
        <w:t>次，开展市场秩序大检查≥</w:t>
      </w:r>
      <w:r>
        <w:rPr>
          <w:rFonts w:ascii="宋体" w:eastAsia="宋体" w:hAnsi="宋体" w:cs="宋体" w:hint="eastAsia"/>
        </w:rPr>
        <w:t>4</w:t>
      </w:r>
      <w:r>
        <w:rPr>
          <w:rFonts w:ascii="宋体" w:eastAsia="宋体" w:hAnsi="宋体" w:cs="宋体" w:hint="eastAsia"/>
        </w:rPr>
        <w:t>次，检查旅游企业覆盖率达到</w:t>
      </w:r>
      <w:r>
        <w:rPr>
          <w:rFonts w:ascii="宋体" w:eastAsia="宋体" w:hAnsi="宋体" w:cs="宋体" w:hint="eastAsia"/>
        </w:rPr>
        <w:t>100%</w:t>
      </w:r>
      <w:r>
        <w:rPr>
          <w:rFonts w:ascii="宋体" w:eastAsia="宋体" w:hAnsi="宋体" w:cs="宋体" w:hint="eastAsia"/>
        </w:rPr>
        <w:t>，违规经营行为查处率达到</w:t>
      </w:r>
      <w:r>
        <w:rPr>
          <w:rFonts w:ascii="宋体" w:eastAsia="宋体" w:hAnsi="宋体" w:cs="宋体" w:hint="eastAsia"/>
        </w:rPr>
        <w:t>98%</w:t>
      </w:r>
      <w:r>
        <w:rPr>
          <w:rFonts w:ascii="宋体" w:eastAsia="宋体" w:hAnsi="宋体" w:cs="宋体" w:hint="eastAsia"/>
        </w:rPr>
        <w:t>以上。</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）绩效目标：加强文旅安全生产。加强文化和旅游行业安全生产管理，确保游客和从业人员的生命财产安全。开展安全生产专项检查和隐患排查治理，</w:t>
      </w:r>
      <w:r>
        <w:rPr>
          <w:rFonts w:ascii="宋体" w:eastAsia="宋体" w:hAnsi="宋体" w:cs="宋体" w:hint="eastAsia"/>
        </w:rPr>
        <w:t>防范安全事故发生。加强安全生产宣传教育，提高从业人员的安全意识和应急处置能力。</w:t>
      </w:r>
    </w:p>
    <w:p w:rsidR="00312554" w:rsidRDefault="00C0633E">
      <w:pPr>
        <w:pStyle w:val="-0"/>
        <w:rPr>
          <w:rFonts w:ascii="宋体" w:eastAsia="宋体" w:hAnsi="宋体" w:cs="宋体"/>
        </w:rPr>
      </w:pPr>
      <w:r>
        <w:rPr>
          <w:rFonts w:ascii="宋体" w:eastAsia="宋体" w:hAnsi="宋体" w:cs="宋体" w:hint="eastAsia"/>
        </w:rPr>
        <w:t>绩效指标：开展安全教育培训≥</w:t>
      </w:r>
      <w:r>
        <w:rPr>
          <w:rFonts w:ascii="宋体" w:eastAsia="宋体" w:hAnsi="宋体" w:cs="宋体" w:hint="eastAsia"/>
        </w:rPr>
        <w:t>5</w:t>
      </w:r>
      <w:r>
        <w:rPr>
          <w:rFonts w:ascii="宋体" w:eastAsia="宋体" w:hAnsi="宋体" w:cs="宋体" w:hint="eastAsia"/>
        </w:rPr>
        <w:t>次，从业人员安全意识培训覆盖率达到</w:t>
      </w:r>
      <w:r>
        <w:rPr>
          <w:rFonts w:ascii="宋体" w:eastAsia="宋体" w:hAnsi="宋体" w:cs="宋体" w:hint="eastAsia"/>
        </w:rPr>
        <w:t>100%</w:t>
      </w:r>
      <w:r>
        <w:rPr>
          <w:rFonts w:ascii="宋体" w:eastAsia="宋体" w:hAnsi="宋体" w:cs="宋体" w:hint="eastAsia"/>
        </w:rPr>
        <w:t>，应急处置能力提升</w:t>
      </w:r>
      <w:r>
        <w:rPr>
          <w:rFonts w:ascii="宋体" w:eastAsia="宋体" w:hAnsi="宋体" w:cs="宋体" w:hint="eastAsia"/>
        </w:rPr>
        <w:t>60%</w:t>
      </w:r>
      <w:r>
        <w:rPr>
          <w:rFonts w:ascii="宋体" w:eastAsia="宋体" w:hAnsi="宋体" w:cs="宋体" w:hint="eastAsia"/>
        </w:rPr>
        <w:t>，开展安全生产专项检查和隐患排查治理≥</w:t>
      </w:r>
      <w:r>
        <w:rPr>
          <w:rFonts w:ascii="宋体" w:eastAsia="宋体" w:hAnsi="宋体" w:cs="宋体" w:hint="eastAsia"/>
        </w:rPr>
        <w:t>20</w:t>
      </w:r>
      <w:r>
        <w:rPr>
          <w:rFonts w:ascii="宋体" w:eastAsia="宋体" w:hAnsi="宋体" w:cs="宋体" w:hint="eastAsia"/>
        </w:rPr>
        <w:t>次。</w:t>
      </w:r>
    </w:p>
    <w:p w:rsidR="00312554" w:rsidRDefault="00C0633E">
      <w:pPr>
        <w:pStyle w:val="-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绩效目标：推进信息化建设。推进文化和旅游信息化建设，提升行业管理和服务水平。建设文化和旅游大数据平台，实现数据共享和分析应用。加强文化和旅游官方网站、微信公众号等新媒体平台建设，提高宣传推广效果。</w:t>
      </w:r>
    </w:p>
    <w:p w:rsidR="00312554" w:rsidRDefault="00C0633E">
      <w:pPr>
        <w:pStyle w:val="-0"/>
        <w:rPr>
          <w:rFonts w:ascii="宋体" w:eastAsia="宋体" w:hAnsi="宋体" w:cs="宋体"/>
        </w:rPr>
      </w:pPr>
      <w:r>
        <w:rPr>
          <w:rFonts w:ascii="宋体" w:eastAsia="宋体" w:hAnsi="宋体" w:cs="宋体" w:hint="eastAsia"/>
        </w:rPr>
        <w:t>绩效指标：加强舆情监控，舆情监控率≥</w:t>
      </w:r>
      <w:r>
        <w:rPr>
          <w:rFonts w:ascii="宋体" w:eastAsia="宋体" w:hAnsi="宋体" w:cs="宋体" w:hint="eastAsia"/>
        </w:rPr>
        <w:t>98%</w:t>
      </w:r>
      <w:r>
        <w:rPr>
          <w:rFonts w:ascii="宋体" w:eastAsia="宋体" w:hAnsi="宋体" w:cs="宋体" w:hint="eastAsia"/>
        </w:rPr>
        <w:t>，各旅游景区大数据信息联网率达到</w:t>
      </w:r>
      <w:r>
        <w:rPr>
          <w:rFonts w:ascii="宋体" w:eastAsia="宋体" w:hAnsi="宋体" w:cs="宋体" w:hint="eastAsia"/>
        </w:rPr>
        <w:t>100%</w:t>
      </w:r>
      <w:r>
        <w:rPr>
          <w:rFonts w:ascii="宋体" w:eastAsia="宋体" w:hAnsi="宋体" w:cs="宋体" w:hint="eastAsia"/>
        </w:rPr>
        <w:t>，与省厅、各县区、各旅游企业信息化普及率达到</w:t>
      </w:r>
      <w:r>
        <w:rPr>
          <w:rFonts w:ascii="宋体" w:eastAsia="宋体" w:hAnsi="宋体" w:cs="宋体" w:hint="eastAsia"/>
        </w:rPr>
        <w:t>100%</w:t>
      </w:r>
      <w:r>
        <w:rPr>
          <w:rFonts w:ascii="宋体" w:eastAsia="宋体" w:hAnsi="宋体" w:cs="宋体" w:hint="eastAsia"/>
        </w:rPr>
        <w:t>，数据共享率达到</w:t>
      </w:r>
      <w:r>
        <w:rPr>
          <w:rFonts w:ascii="宋体" w:eastAsia="宋体" w:hAnsi="宋体" w:cs="宋体" w:hint="eastAsia"/>
        </w:rPr>
        <w:t>100%</w:t>
      </w:r>
      <w:r>
        <w:rPr>
          <w:rFonts w:ascii="宋体" w:eastAsia="宋体" w:hAnsi="宋体" w:cs="宋体" w:hint="eastAsia"/>
        </w:rPr>
        <w:t>，数据分析与应用达到</w:t>
      </w:r>
      <w:r>
        <w:rPr>
          <w:rFonts w:ascii="宋体" w:eastAsia="宋体" w:hAnsi="宋体" w:cs="宋体" w:hint="eastAsia"/>
        </w:rPr>
        <w:t>100%</w:t>
      </w:r>
      <w:r>
        <w:rPr>
          <w:rFonts w:ascii="宋体" w:eastAsia="宋体" w:hAnsi="宋体" w:cs="宋体" w:hint="eastAsia"/>
        </w:rPr>
        <w:t>，微信微博发稿率≥</w:t>
      </w:r>
      <w:r>
        <w:rPr>
          <w:rFonts w:ascii="宋体" w:eastAsia="宋体" w:hAnsi="宋体" w:cs="宋体" w:hint="eastAsia"/>
        </w:rPr>
        <w:t>100</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月，抖音、头条上稿率≥</w:t>
      </w:r>
      <w:r>
        <w:rPr>
          <w:rFonts w:ascii="宋体" w:eastAsia="宋体" w:hAnsi="宋体" w:cs="宋体" w:hint="eastAsia"/>
        </w:rPr>
        <w:t>30%</w:t>
      </w:r>
      <w:r>
        <w:rPr>
          <w:rFonts w:ascii="宋体" w:eastAsia="宋体" w:hAnsi="宋体" w:cs="宋体" w:hint="eastAsia"/>
        </w:rPr>
        <w:t>，宣传效果，游客知晓率≥</w:t>
      </w:r>
      <w:r>
        <w:rPr>
          <w:rFonts w:ascii="宋体" w:eastAsia="宋体" w:hAnsi="宋体" w:cs="宋体" w:hint="eastAsia"/>
        </w:rPr>
        <w:t>95%</w:t>
      </w:r>
      <w:r>
        <w:rPr>
          <w:rFonts w:ascii="宋体" w:eastAsia="宋体" w:hAnsi="宋体" w:cs="宋体" w:hint="eastAsia"/>
        </w:rPr>
        <w:t>。</w:t>
      </w:r>
    </w:p>
    <w:p w:rsidR="00312554" w:rsidRDefault="00C0633E">
      <w:pPr>
        <w:spacing w:before="10" w:after="10"/>
        <w:ind w:firstLine="560"/>
        <w:outlineLvl w:val="1"/>
        <w:rPr>
          <w:rFonts w:ascii="黑体" w:eastAsia="黑体" w:hAnsi="黑体" w:cs="黑体"/>
          <w:color w:val="000000"/>
          <w:sz w:val="28"/>
        </w:rPr>
      </w:pPr>
      <w:bookmarkStart w:id="2" w:name="_Toc_2_2_0000000003"/>
      <w:r>
        <w:rPr>
          <w:rFonts w:ascii="黑体" w:eastAsia="黑体" w:hAnsi="黑体" w:cs="黑体" w:hint="eastAsia"/>
          <w:color w:val="000000"/>
          <w:sz w:val="28"/>
        </w:rPr>
        <w:t>三、工作保障措施</w:t>
      </w:r>
      <w:bookmarkEnd w:id="2"/>
    </w:p>
    <w:p w:rsidR="00312554" w:rsidRDefault="00C0633E">
      <w:pPr>
        <w:pStyle w:val="-1"/>
        <w:rPr>
          <w:rFonts w:ascii="宋体" w:eastAsia="宋体" w:hAnsi="宋体" w:cs="宋体"/>
        </w:rPr>
      </w:pPr>
      <w:r>
        <w:rPr>
          <w:rFonts w:ascii="宋体" w:eastAsia="宋体" w:hAnsi="宋体" w:cs="宋体" w:hint="eastAsia"/>
        </w:rPr>
        <w:t>1.</w:t>
      </w:r>
      <w:r>
        <w:rPr>
          <w:rFonts w:ascii="宋体" w:eastAsia="宋体" w:hAnsi="宋体" w:cs="宋体" w:hint="eastAsia"/>
        </w:rPr>
        <w:t>完善制度建设</w:t>
      </w:r>
    </w:p>
    <w:p w:rsidR="00312554" w:rsidRDefault="00C0633E">
      <w:pPr>
        <w:pStyle w:val="-1"/>
        <w:rPr>
          <w:rFonts w:ascii="宋体" w:eastAsia="宋体" w:hAnsi="宋体" w:cs="宋体"/>
        </w:rPr>
      </w:pPr>
      <w:r>
        <w:rPr>
          <w:rFonts w:ascii="宋体" w:eastAsia="宋体" w:hAnsi="宋体" w:cs="宋体" w:hint="eastAsia"/>
        </w:rPr>
        <w:t>建立健全管理制度，制定了《预算管理制度》《财务管理暂行规定》等一系列财务规章制度。为落实全面实施预算绩效管理要求，规范预算项目管</w:t>
      </w:r>
      <w:r>
        <w:rPr>
          <w:rFonts w:ascii="宋体" w:eastAsia="宋体" w:hAnsi="宋体" w:cs="宋体" w:hint="eastAsia"/>
        </w:rPr>
        <w:lastRenderedPageBreak/>
        <w:t>理，做到部门职责与工作活动一致，认真梳理部门职责、工作活动，形成了本单位</w:t>
      </w:r>
      <w:r>
        <w:rPr>
          <w:rFonts w:ascii="宋体" w:eastAsia="宋体" w:hAnsi="宋体" w:cs="宋体" w:hint="eastAsia"/>
        </w:rPr>
        <w:t>“部门职责</w:t>
      </w:r>
      <w:r>
        <w:rPr>
          <w:rFonts w:ascii="宋体" w:eastAsia="宋体" w:hAnsi="宋体" w:cs="宋体" w:hint="eastAsia"/>
        </w:rPr>
        <w:t>-</w:t>
      </w:r>
      <w:r>
        <w:rPr>
          <w:rFonts w:ascii="宋体" w:eastAsia="宋体" w:hAnsi="宋体" w:cs="宋体" w:hint="eastAsia"/>
        </w:rPr>
        <w:t>工作活动”目录，建立了规范的绩效预算管理结构，健全了绩效目标指标体系。</w:t>
      </w:r>
    </w:p>
    <w:p w:rsidR="00312554" w:rsidRDefault="00C0633E">
      <w:pPr>
        <w:pStyle w:val="-1"/>
        <w:rPr>
          <w:rFonts w:ascii="宋体" w:eastAsia="宋体" w:hAnsi="宋体" w:cs="宋体"/>
        </w:rPr>
      </w:pPr>
      <w:r>
        <w:rPr>
          <w:rFonts w:ascii="宋体" w:eastAsia="宋体" w:hAnsi="宋体" w:cs="宋体" w:hint="eastAsia"/>
        </w:rPr>
        <w:t>2.</w:t>
      </w:r>
      <w:r>
        <w:rPr>
          <w:rFonts w:ascii="宋体" w:eastAsia="宋体" w:hAnsi="宋体" w:cs="宋体" w:hint="eastAsia"/>
        </w:rPr>
        <w:t>加强支出管理</w:t>
      </w:r>
    </w:p>
    <w:p w:rsidR="00312554" w:rsidRDefault="00C0633E">
      <w:pPr>
        <w:pStyle w:val="-1"/>
        <w:rPr>
          <w:rFonts w:ascii="宋体" w:eastAsia="宋体" w:hAnsi="宋体" w:cs="宋体"/>
        </w:rPr>
      </w:pPr>
      <w:r>
        <w:rPr>
          <w:rFonts w:ascii="宋体" w:eastAsia="宋体" w:hAnsi="宋体" w:cs="宋体" w:hint="eastAsia"/>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rsidR="00312554" w:rsidRDefault="00C0633E">
      <w:pPr>
        <w:pStyle w:val="-1"/>
        <w:rPr>
          <w:rFonts w:ascii="宋体" w:eastAsia="宋体" w:hAnsi="宋体" w:cs="宋体"/>
        </w:rPr>
      </w:pPr>
      <w:r>
        <w:rPr>
          <w:rFonts w:ascii="宋体" w:eastAsia="宋体" w:hAnsi="宋体" w:cs="宋体" w:hint="eastAsia"/>
        </w:rPr>
        <w:t>3.</w:t>
      </w:r>
      <w:r>
        <w:rPr>
          <w:rFonts w:ascii="宋体" w:eastAsia="宋体" w:hAnsi="宋体" w:cs="宋体" w:hint="eastAsia"/>
        </w:rPr>
        <w:t>加强绩效运行监控</w:t>
      </w:r>
    </w:p>
    <w:p w:rsidR="00312554" w:rsidRDefault="00C0633E">
      <w:pPr>
        <w:pStyle w:val="-1"/>
        <w:rPr>
          <w:rFonts w:ascii="宋体" w:eastAsia="宋体" w:hAnsi="宋体" w:cs="宋体"/>
        </w:rPr>
      </w:pPr>
      <w:r>
        <w:rPr>
          <w:rFonts w:ascii="宋体" w:eastAsia="宋体" w:hAnsi="宋体" w:cs="宋体" w:hint="eastAsia"/>
        </w:rPr>
        <w:t>按照预算绩效管理原则，所有预算收</w:t>
      </w:r>
      <w:r>
        <w:rPr>
          <w:rFonts w:ascii="宋体" w:eastAsia="宋体" w:hAnsi="宋体" w:cs="宋体" w:hint="eastAsia"/>
        </w:rPr>
        <w:t>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rsidR="00312554" w:rsidRDefault="00C0633E">
      <w:pPr>
        <w:pStyle w:val="-1"/>
        <w:rPr>
          <w:rFonts w:ascii="宋体" w:eastAsia="宋体" w:hAnsi="宋体" w:cs="宋体"/>
        </w:rPr>
      </w:pPr>
      <w:r>
        <w:rPr>
          <w:rFonts w:ascii="宋体" w:eastAsia="宋体" w:hAnsi="宋体" w:cs="宋体" w:hint="eastAsia"/>
        </w:rPr>
        <w:t>4.</w:t>
      </w:r>
      <w:r>
        <w:rPr>
          <w:rFonts w:ascii="宋体" w:eastAsia="宋体" w:hAnsi="宋体" w:cs="宋体" w:hint="eastAsia"/>
        </w:rPr>
        <w:t>做好绩效自评</w:t>
      </w:r>
    </w:p>
    <w:p w:rsidR="00312554" w:rsidRDefault="00C0633E">
      <w:pPr>
        <w:pStyle w:val="-1"/>
        <w:rPr>
          <w:rFonts w:ascii="宋体" w:eastAsia="宋体" w:hAnsi="宋体" w:cs="宋体"/>
        </w:rPr>
      </w:pPr>
      <w:r>
        <w:rPr>
          <w:rFonts w:ascii="宋体" w:eastAsia="宋体" w:hAnsi="宋体" w:cs="宋体" w:hint="eastAsia"/>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w:t>
      </w:r>
      <w:r>
        <w:rPr>
          <w:rFonts w:ascii="宋体" w:eastAsia="宋体" w:hAnsi="宋体" w:cs="宋体" w:hint="eastAsia"/>
        </w:rPr>
        <w:t>，客观公正地实施评价，确保评价工作做到实处，提高财政资金使用效益。</w:t>
      </w:r>
    </w:p>
    <w:p w:rsidR="00312554" w:rsidRDefault="00C0633E">
      <w:pPr>
        <w:pStyle w:val="-1"/>
        <w:rPr>
          <w:rFonts w:ascii="宋体" w:eastAsia="宋体" w:hAnsi="宋体" w:cs="宋体"/>
        </w:rPr>
      </w:pPr>
      <w:r>
        <w:rPr>
          <w:rFonts w:ascii="宋体" w:eastAsia="宋体" w:hAnsi="宋体" w:cs="宋体" w:hint="eastAsia"/>
        </w:rPr>
        <w:t>5.</w:t>
      </w:r>
      <w:r>
        <w:rPr>
          <w:rFonts w:ascii="宋体" w:eastAsia="宋体" w:hAnsi="宋体" w:cs="宋体" w:hint="eastAsia"/>
        </w:rPr>
        <w:t>规范财务资产管理</w:t>
      </w:r>
    </w:p>
    <w:p w:rsidR="00312554" w:rsidRDefault="00C0633E">
      <w:pPr>
        <w:pStyle w:val="-1"/>
        <w:rPr>
          <w:rFonts w:ascii="宋体" w:eastAsia="宋体" w:hAnsi="宋体" w:cs="宋体"/>
        </w:rPr>
      </w:pPr>
      <w:r>
        <w:rPr>
          <w:rFonts w:ascii="宋体" w:eastAsia="宋体" w:hAnsi="宋体" w:cs="宋体" w:hint="eastAsia"/>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rsidR="00312554" w:rsidRDefault="00C0633E">
      <w:pPr>
        <w:pStyle w:val="-1"/>
        <w:rPr>
          <w:rFonts w:ascii="宋体" w:eastAsia="宋体" w:hAnsi="宋体" w:cs="宋体"/>
        </w:rPr>
      </w:pPr>
      <w:r>
        <w:rPr>
          <w:rFonts w:ascii="宋体" w:eastAsia="宋体" w:hAnsi="宋体" w:cs="宋体" w:hint="eastAsia"/>
        </w:rPr>
        <w:lastRenderedPageBreak/>
        <w:t>6.</w:t>
      </w:r>
      <w:r>
        <w:rPr>
          <w:rFonts w:ascii="宋体" w:eastAsia="宋体" w:hAnsi="宋体" w:cs="宋体" w:hint="eastAsia"/>
        </w:rPr>
        <w:t>加强内部监督</w:t>
      </w:r>
    </w:p>
    <w:p w:rsidR="00312554" w:rsidRDefault="00C0633E">
      <w:pPr>
        <w:pStyle w:val="-1"/>
        <w:rPr>
          <w:rFonts w:ascii="宋体" w:eastAsia="宋体" w:hAnsi="宋体" w:cs="宋体"/>
        </w:rPr>
      </w:pPr>
      <w:r>
        <w:rPr>
          <w:rFonts w:ascii="宋体" w:eastAsia="宋体" w:hAnsi="宋体" w:cs="宋体" w:hint="eastAsia"/>
        </w:rPr>
        <w:t>建立健全内部控制体系，完善内部控制制度。建立了项目开展、大额资金使用的集体决策机制，建立了专项</w:t>
      </w:r>
      <w:r>
        <w:rPr>
          <w:rFonts w:ascii="宋体" w:eastAsia="宋体" w:hAnsi="宋体" w:cs="宋体" w:hint="eastAsia"/>
        </w:rPr>
        <w:t>资金审批、使用和日常经费使用审批流程，强化对权力运行的制约和监督。建立和完善内部控制手册，严格执行《会计法》，财务人员明确岗位职责，保证单位经济活动合法合规、资产安全和使用有效、财务信息真实完整。</w:t>
      </w:r>
    </w:p>
    <w:p w:rsidR="00312554" w:rsidRDefault="00C0633E">
      <w:pPr>
        <w:pStyle w:val="-1"/>
        <w:rPr>
          <w:rFonts w:ascii="宋体" w:eastAsia="宋体" w:hAnsi="宋体" w:cs="宋体"/>
        </w:rPr>
      </w:pPr>
      <w:r>
        <w:rPr>
          <w:rFonts w:ascii="宋体" w:eastAsia="宋体" w:hAnsi="宋体" w:cs="宋体" w:hint="eastAsia"/>
        </w:rPr>
        <w:t>7.</w:t>
      </w:r>
      <w:r>
        <w:rPr>
          <w:rFonts w:ascii="宋体" w:eastAsia="宋体" w:hAnsi="宋体" w:cs="宋体" w:hint="eastAsia"/>
        </w:rPr>
        <w:t>加强宣传培训调研等</w:t>
      </w:r>
    </w:p>
    <w:p w:rsidR="00312554" w:rsidRDefault="00C0633E">
      <w:pPr>
        <w:pStyle w:val="-1"/>
        <w:rPr>
          <w:rFonts w:ascii="宋体" w:eastAsia="宋体" w:hAnsi="宋体" w:cs="宋体"/>
        </w:rPr>
      </w:pPr>
      <w:r>
        <w:rPr>
          <w:rFonts w:ascii="宋体" w:eastAsia="宋体" w:hAnsi="宋体" w:cs="宋体" w:hint="eastAsia"/>
        </w:rPr>
        <w:t>强化信息宣传，营造良好氛围。进一步加大信息宣传工作力度，扩大宣传范围，创新宣传方式，让各项制度简单明了、人人掌握，确保业务工作顺利进行。最大限度地争取社会各界对法规政策的理解和支持，树立良好的社会形象。</w:t>
      </w:r>
    </w:p>
    <w:p w:rsidR="00312554" w:rsidRDefault="00312554">
      <w:pPr>
        <w:jc w:val="center"/>
        <w:rPr>
          <w:rFonts w:ascii="宋体" w:eastAsia="宋体" w:hAnsi="宋体" w:cs="宋体"/>
        </w:rPr>
        <w:sectPr w:rsidR="00312554">
          <w:pgSz w:w="11900" w:h="16840"/>
          <w:pgMar w:top="1984" w:right="1304" w:bottom="1134" w:left="1304" w:header="720" w:footer="720" w:gutter="0"/>
          <w:pgNumType w:start="1"/>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w:t>
      </w:r>
      <w:r>
        <w:rPr>
          <w:rFonts w:ascii="宋体" w:eastAsia="宋体" w:hAnsi="宋体" w:cs="宋体" w:hint="eastAsia"/>
          <w:color w:val="FF0000"/>
        </w:rPr>
        <w:t>e document was created with Spire.Doc for JAVA.</w:t>
      </w: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312554">
      <w:pPr>
        <w:jc w:val="center"/>
        <w:rPr>
          <w:rFonts w:ascii="宋体" w:eastAsia="宋体" w:hAnsi="宋体" w:cs="宋体"/>
        </w:rPr>
      </w:pPr>
    </w:p>
    <w:p w:rsidR="00312554" w:rsidRDefault="00C0633E">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44"/>
        </w:rPr>
        <w:t>第二部分</w:t>
      </w:r>
    </w:p>
    <w:p w:rsidR="00312554" w:rsidRDefault="00312554">
      <w:pPr>
        <w:jc w:val="center"/>
        <w:rPr>
          <w:rFonts w:ascii="方正小标宋简体" w:eastAsia="方正小标宋简体" w:hAnsi="方正小标宋简体" w:cs="方正小标宋简体"/>
        </w:rPr>
      </w:pPr>
    </w:p>
    <w:p w:rsidR="00312554" w:rsidRDefault="00C0633E">
      <w:pPr>
        <w:jc w:val="center"/>
        <w:outlineLvl w:val="0"/>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44"/>
        </w:rPr>
        <w:t>预算项目绩效目标</w:t>
      </w:r>
    </w:p>
    <w:p w:rsidR="00312554" w:rsidRDefault="00312554">
      <w:pPr>
        <w:jc w:val="center"/>
        <w:rPr>
          <w:rFonts w:ascii="宋体" w:eastAsia="宋体" w:hAnsi="宋体" w:cs="宋体"/>
        </w:rPr>
        <w:sectPr w:rsidR="00312554">
          <w:pgSz w:w="11900" w:h="16840"/>
          <w:pgMar w:top="1984" w:right="1304" w:bottom="1134" w:left="1304" w:header="720" w:footer="720" w:gutter="0"/>
          <w:cols w:space="720"/>
        </w:sectPr>
      </w:pPr>
    </w:p>
    <w:p w:rsidR="00312554" w:rsidRDefault="00C0633E">
      <w:pPr>
        <w:ind w:firstLine="560"/>
        <w:outlineLvl w:val="3"/>
        <w:rPr>
          <w:rFonts w:ascii="宋体" w:eastAsia="宋体" w:hAnsi="宋体" w:cs="宋体"/>
        </w:rPr>
      </w:pPr>
      <w:bookmarkStart w:id="3" w:name="_Toc_4_4_0000000004"/>
      <w:r>
        <w:rPr>
          <w:rFonts w:ascii="宋体" w:eastAsia="宋体" w:hAnsi="宋体" w:cs="宋体" w:hint="eastAsia"/>
          <w:color w:val="000000"/>
          <w:sz w:val="28"/>
        </w:rPr>
        <w:lastRenderedPageBreak/>
        <w:t>1.</w:t>
      </w:r>
      <w:r>
        <w:rPr>
          <w:rFonts w:ascii="宋体" w:eastAsia="宋体" w:hAnsi="宋体" w:cs="宋体" w:hint="eastAsia"/>
          <w:color w:val="000000"/>
          <w:sz w:val="28"/>
        </w:rPr>
        <w:t>市旅游文广局文化广场物业管理费（含局机关）绩效目标表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13030025P008149100022</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市旅游文广局文化广场物业管理费（含局机关）</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170.00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170.00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用于文化广场和机关物业费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文化广场及群艺馆旧址物业服务招采工作严格按照《政府采购法》，并按合同支付物业费用。</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通过完成支付物业费，保障</w:t>
            </w:r>
            <w:r>
              <w:rPr>
                <w:rFonts w:ascii="宋体" w:eastAsia="宋体" w:hAnsi="宋体" w:cs="宋体" w:hint="eastAsia"/>
              </w:rPr>
              <w:t>44000</w:t>
            </w:r>
            <w:r>
              <w:rPr>
                <w:rFonts w:ascii="宋体" w:eastAsia="宋体" w:hAnsi="宋体" w:cs="宋体" w:hint="eastAsia"/>
              </w:rPr>
              <w:t>平方米办公环境干净整洁，为干部职工提供良好的办公环境，提升政府机关形象</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物业管理服务面积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个物业管理服务区域（局办公地点、文化广场、群艺馆旧址）的建筑面积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44000</w:t>
            </w:r>
            <w:r>
              <w:rPr>
                <w:rFonts w:ascii="宋体" w:eastAsia="宋体" w:hAnsi="宋体" w:cs="宋体" w:hint="eastAsia"/>
              </w:rPr>
              <w:t>平米</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采购需求</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物业管理服务保障率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物业管理服务按照政府采购合同约定保质保量完成率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政府采购合同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物业管理服务及时率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按照合同各项任务按时完成率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合同约定</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每平米物业管理服务成本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严格按照政府采购合同执行，全年总成本控制在预算金额内</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3.86</w:t>
            </w:r>
            <w:r>
              <w:rPr>
                <w:rFonts w:ascii="宋体" w:eastAsia="宋体" w:hAnsi="宋体" w:cs="宋体" w:hint="eastAsia"/>
              </w:rPr>
              <w:t>元</w:t>
            </w:r>
            <w:r>
              <w:rPr>
                <w:rFonts w:ascii="宋体" w:eastAsia="宋体" w:hAnsi="宋体" w:cs="宋体" w:hint="eastAsia"/>
              </w:rPr>
              <w:t>/</w:t>
            </w:r>
            <w:r>
              <w:rPr>
                <w:rFonts w:ascii="宋体" w:eastAsia="宋体" w:hAnsi="宋体" w:cs="宋体" w:hint="eastAsia"/>
              </w:rPr>
              <w:t>平米</w:t>
            </w:r>
            <w:r>
              <w:rPr>
                <w:rFonts w:ascii="宋体" w:eastAsia="宋体" w:hAnsi="宋体" w:cs="宋体" w:hint="eastAsia"/>
              </w:rPr>
              <w:t>/</w:t>
            </w:r>
            <w:r>
              <w:rPr>
                <w:rFonts w:ascii="宋体" w:eastAsia="宋体" w:hAnsi="宋体" w:cs="宋体" w:hint="eastAsia"/>
              </w:rPr>
              <w:t>月</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日常办公运转保障率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日常办公运转保障率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办公人员满意度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被调查人员中满意数占全部被调查人员的比例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ind w:firstLine="560"/>
        <w:outlineLvl w:val="3"/>
        <w:rPr>
          <w:rFonts w:ascii="宋体" w:eastAsia="宋体" w:hAnsi="宋体" w:cs="宋体"/>
        </w:rPr>
      </w:pPr>
      <w:bookmarkStart w:id="4" w:name="_Toc_4_4_0000000005"/>
      <w:r>
        <w:rPr>
          <w:rFonts w:ascii="宋体" w:eastAsia="宋体" w:hAnsi="宋体" w:cs="宋体" w:hint="eastAsia"/>
          <w:color w:val="000000"/>
          <w:sz w:val="28"/>
        </w:rPr>
        <w:lastRenderedPageBreak/>
        <w:t>2.</w:t>
      </w:r>
      <w:r>
        <w:rPr>
          <w:rFonts w:ascii="宋体" w:eastAsia="宋体" w:hAnsi="宋体" w:cs="宋体" w:hint="eastAsia"/>
          <w:color w:val="000000"/>
          <w:sz w:val="28"/>
        </w:rPr>
        <w:t>文化事业发展专项资金（海上音乐厅运维费）绩效目标表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13030025P00812810002X</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文化事业发展专项资金（海上音乐厅运维费）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48.00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48.00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用于海上音乐厅的运行与维护费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保证海上音乐厅正常运行，为公益文化活动、对外文化交流提供演出场所服务和管理。</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通过完成支付物业费，保障</w:t>
            </w:r>
            <w:r>
              <w:rPr>
                <w:rFonts w:ascii="宋体" w:eastAsia="宋体" w:hAnsi="宋体" w:cs="宋体" w:hint="eastAsia"/>
              </w:rPr>
              <w:t>2075</w:t>
            </w:r>
            <w:r>
              <w:rPr>
                <w:rFonts w:ascii="宋体" w:eastAsia="宋体" w:hAnsi="宋体" w:cs="宋体" w:hint="eastAsia"/>
              </w:rPr>
              <w:t>平方米办公环境干净整洁。</w:t>
            </w:r>
          </w:p>
        </w:tc>
      </w:tr>
    </w:tbl>
    <w:p w:rsidR="00312554" w:rsidRDefault="00312554">
      <w:pPr>
        <w:spacing w:line="2" w:lineRule="exact"/>
        <w:jc w:val="center"/>
        <w:rPr>
          <w:rFonts w:ascii="宋体" w:eastAsia="宋体" w:hAnsi="宋体" w:cs="宋体"/>
        </w:rPr>
      </w:pP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物业管理服务范围（建筑面积）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海上音乐厅物业管理服务范围（建筑面积）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2075</w:t>
            </w:r>
            <w:r>
              <w:rPr>
                <w:rFonts w:ascii="宋体" w:eastAsia="宋体" w:hAnsi="宋体" w:cs="宋体" w:hint="eastAsia"/>
              </w:rPr>
              <w:t>平米</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物业管理服务范围（面积）</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物业管理服务质量保障率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物业管理服务质量保障率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政府采购合同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物业管理服务及时率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按照合同各项任务按时完成率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合同约定</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每平米物业管理服务成本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严格按照政府采购合同执行，全年总成本控制在预算金额内。</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231.33</w:t>
            </w:r>
            <w:r>
              <w:rPr>
                <w:rFonts w:ascii="宋体" w:eastAsia="宋体" w:hAnsi="宋体" w:cs="宋体" w:hint="eastAsia"/>
              </w:rPr>
              <w:t>元</w:t>
            </w:r>
            <w:r>
              <w:rPr>
                <w:rFonts w:ascii="宋体" w:eastAsia="宋体" w:hAnsi="宋体" w:cs="宋体" w:hint="eastAsia"/>
              </w:rPr>
              <w:t>/</w:t>
            </w:r>
            <w:r>
              <w:rPr>
                <w:rFonts w:ascii="宋体" w:eastAsia="宋体" w:hAnsi="宋体" w:cs="宋体" w:hint="eastAsia"/>
              </w:rPr>
              <w:t>平米</w:t>
            </w:r>
            <w:r>
              <w:rPr>
                <w:rFonts w:ascii="宋体" w:eastAsia="宋体" w:hAnsi="宋体" w:cs="宋体" w:hint="eastAsia"/>
              </w:rPr>
              <w:t>/</w:t>
            </w:r>
            <w:r>
              <w:rPr>
                <w:rFonts w:ascii="宋体" w:eastAsia="宋体" w:hAnsi="宋体" w:cs="宋体" w:hint="eastAsia"/>
              </w:rPr>
              <w:t>年</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海上音乐厅正常运转率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保障海上音乐厅正常运转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工作任务要求</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办公人员及观众满意度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被调查人员中满意数占全部被调查人员的比例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服务对象满意度情况调查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document was created with </w:t>
      </w:r>
      <w:r>
        <w:rPr>
          <w:rFonts w:ascii="宋体" w:eastAsia="宋体" w:hAnsi="宋体" w:cs="宋体" w:hint="eastAsia"/>
          <w:color w:val="FF0000"/>
        </w:rPr>
        <w:t>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 w:name="_Toc_4_4_0000000006"/>
      <w:r>
        <w:rPr>
          <w:rFonts w:ascii="宋体" w:eastAsia="宋体" w:hAnsi="宋体" w:cs="宋体" w:hint="eastAsia"/>
          <w:color w:val="000000"/>
          <w:sz w:val="28"/>
        </w:rPr>
        <w:t>3.2024</w:t>
      </w:r>
      <w:r>
        <w:rPr>
          <w:rFonts w:ascii="宋体" w:eastAsia="宋体" w:hAnsi="宋体" w:cs="宋体" w:hint="eastAsia"/>
          <w:color w:val="000000"/>
          <w:sz w:val="28"/>
        </w:rPr>
        <w:t>年旅游发展基金—中央补助地方项目资金（冀财教</w:t>
      </w:r>
      <w:r>
        <w:rPr>
          <w:rFonts w:ascii="宋体" w:eastAsia="宋体" w:hAnsi="宋体" w:cs="宋体" w:hint="eastAsia"/>
          <w:color w:val="000000"/>
          <w:sz w:val="28"/>
        </w:rPr>
        <w:t>[2024]70</w:t>
      </w:r>
      <w:r>
        <w:rPr>
          <w:rFonts w:ascii="宋体" w:eastAsia="宋体" w:hAnsi="宋体" w:cs="宋体" w:hint="eastAsia"/>
          <w:color w:val="000000"/>
          <w:sz w:val="28"/>
        </w:rPr>
        <w:t>）绩效目标表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13030024P00825610002H</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年旅游发展基金—中央补助地方项目资金（冀财教</w:t>
            </w:r>
            <w:r>
              <w:rPr>
                <w:rFonts w:ascii="宋体" w:eastAsia="宋体" w:hAnsi="宋体" w:cs="宋体" w:hint="eastAsia"/>
              </w:rPr>
              <w:t>[2024]70</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134.73</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134.73</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开展旅游推广活动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70%</w:t>
            </w: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提升旅游公共服务水平，加强旅游宣传推广，推进旅游业转型升级融合发展，促进文化和旅游消费，推动旅游业高质量发展。</w:t>
            </w:r>
          </w:p>
        </w:tc>
      </w:tr>
    </w:tbl>
    <w:p w:rsidR="00312554" w:rsidRDefault="00312554">
      <w:pPr>
        <w:spacing w:line="2" w:lineRule="exact"/>
        <w:jc w:val="center"/>
        <w:rPr>
          <w:rFonts w:ascii="宋体" w:eastAsia="宋体" w:hAnsi="宋体" w:cs="宋体"/>
        </w:rPr>
      </w:pP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2919"/>
        <w:gridCol w:w="1304"/>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2919"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Merge w:val="restart"/>
            <w:vAlign w:val="center"/>
          </w:tcPr>
          <w:p w:rsidR="00312554" w:rsidRDefault="00C0633E">
            <w:pPr>
              <w:pStyle w:val="20"/>
              <w:jc w:val="center"/>
              <w:rPr>
                <w:rFonts w:ascii="宋体" w:eastAsia="宋体" w:hAnsi="宋体" w:cs="宋体"/>
              </w:rPr>
            </w:pPr>
            <w:r>
              <w:rPr>
                <w:rFonts w:ascii="宋体" w:eastAsia="宋体" w:hAnsi="宋体" w:cs="宋体" w:hint="eastAsia"/>
              </w:rPr>
              <w:t>数量指标</w:t>
            </w: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旅游公共服务水平提升的</w:t>
            </w:r>
            <w:r>
              <w:rPr>
                <w:rFonts w:ascii="宋体" w:eastAsia="宋体" w:hAnsi="宋体" w:cs="宋体" w:hint="eastAsia"/>
              </w:rPr>
              <w:t>A</w:t>
            </w:r>
            <w:r>
              <w:rPr>
                <w:rFonts w:ascii="宋体" w:eastAsia="宋体" w:hAnsi="宋体" w:cs="宋体" w:hint="eastAsia"/>
              </w:rPr>
              <w:t>级旅游景区个数</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提升景区的服务水平</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10</w:t>
            </w:r>
            <w:r>
              <w:rPr>
                <w:rFonts w:ascii="宋体" w:eastAsia="宋体" w:hAnsi="宋体" w:cs="宋体" w:hint="eastAsia"/>
              </w:rPr>
              <w:t>个</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方案</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vMerge/>
            <w:vAlign w:val="center"/>
          </w:tcPr>
          <w:p w:rsidR="00312554" w:rsidRDefault="00312554">
            <w:pPr>
              <w:pStyle w:val="20"/>
              <w:rPr>
                <w:rFonts w:ascii="宋体" w:eastAsia="宋体" w:hAnsi="宋体" w:cs="宋体"/>
              </w:rPr>
            </w:pP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宣传推广旅游景区、旅游度假区、旅游休闲城市和街区个数</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宣传旅游吸引物的个数</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3</w:t>
            </w:r>
            <w:r>
              <w:rPr>
                <w:rFonts w:ascii="宋体" w:eastAsia="宋体" w:hAnsi="宋体" w:cs="宋体" w:hint="eastAsia"/>
              </w:rPr>
              <w:t>个</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方案</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vMerge/>
            <w:vAlign w:val="center"/>
          </w:tcPr>
          <w:p w:rsidR="00312554" w:rsidRDefault="00312554">
            <w:pPr>
              <w:pStyle w:val="20"/>
              <w:rPr>
                <w:rFonts w:ascii="宋体" w:eastAsia="宋体" w:hAnsi="宋体" w:cs="宋体"/>
              </w:rPr>
            </w:pP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宣传品制作数量</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宣传品印制数量</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3000</w:t>
            </w:r>
            <w:r>
              <w:rPr>
                <w:rFonts w:ascii="宋体" w:eastAsia="宋体" w:hAnsi="宋体" w:cs="宋体" w:hint="eastAsia"/>
              </w:rPr>
              <w:t>份</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年初宣传方案</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vMerge/>
            <w:vAlign w:val="center"/>
          </w:tcPr>
          <w:p w:rsidR="00312554" w:rsidRDefault="00312554">
            <w:pPr>
              <w:pStyle w:val="20"/>
              <w:rPr>
                <w:rFonts w:ascii="宋体" w:eastAsia="宋体" w:hAnsi="宋体" w:cs="宋体"/>
              </w:rPr>
            </w:pP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举办旅游消费促进活动场次</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宣传活动场次数量</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20</w:t>
            </w:r>
            <w:r>
              <w:rPr>
                <w:rFonts w:ascii="宋体" w:eastAsia="宋体" w:hAnsi="宋体" w:cs="宋体" w:hint="eastAsia"/>
              </w:rPr>
              <w:t>场</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宣传方案</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项目预算控制数</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完成项目预算控制数</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w:t>
            </w:r>
            <w:r>
              <w:rPr>
                <w:rFonts w:ascii="宋体" w:eastAsia="宋体" w:hAnsi="宋体" w:cs="宋体" w:hint="eastAsia"/>
              </w:rPr>
              <w:t>134.73</w:t>
            </w:r>
            <w:r>
              <w:rPr>
                <w:rFonts w:ascii="宋体" w:eastAsia="宋体" w:hAnsi="宋体" w:cs="宋体" w:hint="eastAsia"/>
              </w:rPr>
              <w:t>万元</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根据预算数</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vMerge w:val="restart"/>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A</w:t>
            </w:r>
            <w:r>
              <w:rPr>
                <w:rFonts w:ascii="宋体" w:eastAsia="宋体" w:hAnsi="宋体" w:cs="宋体" w:hint="eastAsia"/>
              </w:rPr>
              <w:t>级旅游景区数据监测覆盖率</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监测要全面</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100%</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实际检查</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vMerge/>
            <w:vAlign w:val="center"/>
          </w:tcPr>
          <w:p w:rsidR="00312554" w:rsidRDefault="00312554">
            <w:pPr>
              <w:pStyle w:val="20"/>
              <w:rPr>
                <w:rFonts w:ascii="宋体" w:eastAsia="宋体" w:hAnsi="宋体" w:cs="宋体"/>
              </w:rPr>
            </w:pP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景区公共信息服务、引导标识服务覆盖率</w:t>
            </w:r>
            <w:r>
              <w:rPr>
                <w:rFonts w:ascii="宋体" w:eastAsia="宋体" w:hAnsi="宋体" w:cs="宋体" w:hint="eastAsia"/>
              </w:rPr>
              <w:t xml:space="preserve"> </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覆盖率达到无死角</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100%</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实际检查</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经济效益指标</w:t>
            </w: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国内</w:t>
            </w:r>
            <w:r>
              <w:rPr>
                <w:rFonts w:ascii="宋体" w:eastAsia="宋体" w:hAnsi="宋体" w:cs="宋体" w:hint="eastAsia"/>
              </w:rPr>
              <w:t>游客出行总共花费</w:t>
            </w:r>
            <w:r>
              <w:rPr>
                <w:rFonts w:ascii="宋体" w:eastAsia="宋体" w:hAnsi="宋体" w:cs="宋体" w:hint="eastAsia"/>
              </w:rPr>
              <w:t>增长率</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游客花费增长的幅度</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6%</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统计调查</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社会效益指标</w:t>
            </w: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乡村旅游接待人次增长率</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乡村旅游接待人次的增幅</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5%</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统计调查</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服务对象满意度指标</w:t>
            </w:r>
          </w:p>
        </w:tc>
        <w:tc>
          <w:tcPr>
            <w:tcW w:w="2919"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旅游公共服务群众满意度</w:t>
            </w:r>
          </w:p>
        </w:tc>
        <w:tc>
          <w:tcPr>
            <w:tcW w:w="1304"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群众对公共服务设施的满意程度</w:t>
            </w:r>
          </w:p>
        </w:tc>
        <w:tc>
          <w:tcPr>
            <w:tcW w:w="1276" w:type="dxa"/>
            <w:shd w:val="clear" w:color="auto" w:fill="auto"/>
            <w:vAlign w:val="center"/>
          </w:tcPr>
          <w:p w:rsidR="00312554" w:rsidRDefault="00C0633E">
            <w:pPr>
              <w:pStyle w:val="20"/>
              <w:jc w:val="center"/>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shd w:val="clear" w:color="auto" w:fill="auto"/>
            <w:vAlign w:val="center"/>
          </w:tcPr>
          <w:p w:rsidR="00312554" w:rsidRDefault="00C0633E">
            <w:pPr>
              <w:pStyle w:val="20"/>
              <w:rPr>
                <w:rFonts w:ascii="宋体" w:eastAsia="宋体" w:hAnsi="宋体" w:cs="宋体"/>
              </w:rPr>
            </w:pPr>
            <w:r>
              <w:rPr>
                <w:rFonts w:ascii="宋体" w:eastAsia="宋体" w:hAnsi="宋体" w:cs="宋体" w:hint="eastAsia"/>
              </w:rPr>
              <w:t>统计调查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6" w:name="_Toc_4_4_0000000007"/>
      <w:r>
        <w:rPr>
          <w:rFonts w:ascii="宋体" w:eastAsia="宋体" w:hAnsi="宋体" w:cs="宋体" w:hint="eastAsia"/>
          <w:color w:val="000000"/>
          <w:sz w:val="28"/>
        </w:rPr>
        <w:t>4.2024</w:t>
      </w:r>
      <w:r>
        <w:rPr>
          <w:rFonts w:ascii="宋体" w:eastAsia="宋体" w:hAnsi="宋体" w:cs="宋体" w:hint="eastAsia"/>
          <w:color w:val="000000"/>
          <w:sz w:val="28"/>
        </w:rPr>
        <w:t>年中央公共文化服务体系重点支持项目</w:t>
      </w:r>
      <w:r>
        <w:rPr>
          <w:rFonts w:ascii="宋体" w:eastAsia="宋体" w:hAnsi="宋体" w:cs="宋体" w:hint="eastAsia"/>
          <w:color w:val="000000"/>
          <w:sz w:val="28"/>
        </w:rPr>
        <w:t>-</w:t>
      </w:r>
      <w:r>
        <w:rPr>
          <w:rFonts w:ascii="宋体" w:eastAsia="宋体" w:hAnsi="宋体" w:cs="宋体" w:hint="eastAsia"/>
          <w:color w:val="000000"/>
          <w:sz w:val="28"/>
        </w:rPr>
        <w:t>公共文化服务体系建设（冀财教〔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134</w:t>
      </w:r>
      <w:r>
        <w:rPr>
          <w:rFonts w:ascii="宋体" w:eastAsia="宋体" w:hAnsi="宋体" w:cs="宋体" w:hint="eastAsia"/>
          <w:color w:val="000000"/>
          <w:sz w:val="28"/>
        </w:rPr>
        <w:t>）绩效目标表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13030024P00823210002C</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年中央公共文化服务体系重点支持项目</w:t>
            </w:r>
            <w:r>
              <w:rPr>
                <w:rFonts w:ascii="宋体" w:eastAsia="宋体" w:hAnsi="宋体" w:cs="宋体" w:hint="eastAsia"/>
              </w:rPr>
              <w:t>-</w:t>
            </w:r>
            <w:r>
              <w:rPr>
                <w:rFonts w:ascii="宋体" w:eastAsia="宋体" w:hAnsi="宋体" w:cs="宋体" w:hint="eastAsia"/>
              </w:rPr>
              <w:t>公共文化服务体系建设（冀财教〔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134</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34.27</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34.27</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提升乡村文化服务、提升新型公共文化空间举办文化惠民演出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推动公共文化服务高质量发展，努力提供更多人民群众乐于、便于参与的优质文化产品、服务和活动，引导群众在公共文化建设中自我表现、自我教育、自我服务，树立文化自信，提高获得感幸福感</w:t>
            </w:r>
            <w:bookmarkStart w:id="7" w:name="_GoBack"/>
            <w:bookmarkEnd w:id="7"/>
          </w:p>
        </w:tc>
      </w:tr>
    </w:tbl>
    <w:p w:rsidR="00312554" w:rsidRDefault="00312554">
      <w:pPr>
        <w:spacing w:line="2" w:lineRule="exact"/>
        <w:jc w:val="center"/>
        <w:rPr>
          <w:rFonts w:ascii="宋体" w:eastAsia="宋体" w:hAnsi="宋体" w:cs="宋体"/>
        </w:rPr>
      </w:pP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2919"/>
        <w:gridCol w:w="1304"/>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2919"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数量指标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活动场次</w:t>
            </w:r>
          </w:p>
        </w:tc>
        <w:tc>
          <w:tcPr>
            <w:tcW w:w="1304"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举办进基层惠民演出场次</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w:t>
            </w:r>
            <w:r>
              <w:rPr>
                <w:rFonts w:ascii="宋体" w:eastAsia="宋体" w:hAnsi="宋体" w:cs="宋体" w:hint="eastAsia"/>
              </w:rPr>
              <w:t>1000</w:t>
            </w:r>
            <w:r>
              <w:rPr>
                <w:rFonts w:ascii="宋体" w:eastAsia="宋体" w:hAnsi="宋体" w:cs="宋体" w:hint="eastAsia"/>
              </w:rPr>
              <w:t>次</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质量指标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演出时间</w:t>
            </w:r>
          </w:p>
        </w:tc>
        <w:tc>
          <w:tcPr>
            <w:tcW w:w="1304" w:type="dxa"/>
            <w:shd w:val="clear" w:color="auto" w:fill="auto"/>
            <w:vAlign w:val="center"/>
          </w:tcPr>
          <w:p w:rsidR="00312554" w:rsidRDefault="00C0633E">
            <w:pPr>
              <w:pStyle w:val="20"/>
              <w:rPr>
                <w:rFonts w:ascii="宋体" w:eastAsia="宋体" w:hAnsi="宋体" w:cs="宋体"/>
                <w:lang w:eastAsia="uk-UA"/>
              </w:rPr>
            </w:pPr>
            <w:r>
              <w:rPr>
                <w:rFonts w:ascii="宋体" w:eastAsia="宋体" w:hAnsi="宋体" w:cs="宋体" w:hint="eastAsia"/>
              </w:rPr>
              <w:t>每场进基层惠民演出</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w:t>
            </w:r>
            <w:r>
              <w:rPr>
                <w:rFonts w:ascii="宋体" w:eastAsia="宋体" w:hAnsi="宋体" w:cs="宋体" w:hint="eastAsia"/>
              </w:rPr>
              <w:t>60</w:t>
            </w:r>
            <w:r>
              <w:rPr>
                <w:rFonts w:ascii="宋体" w:eastAsia="宋体" w:hAnsi="宋体" w:cs="宋体" w:hint="eastAsia"/>
              </w:rPr>
              <w:t>分钟</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时效指标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工作按时完成率</w:t>
            </w:r>
          </w:p>
        </w:tc>
        <w:tc>
          <w:tcPr>
            <w:tcW w:w="1304"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工作按时完成率</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w:t>
            </w:r>
            <w:r>
              <w:rPr>
                <w:rFonts w:ascii="宋体" w:eastAsia="宋体" w:hAnsi="宋体" w:cs="宋体" w:hint="eastAsia"/>
              </w:rPr>
              <w:t>95%</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成本指标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项目预算控制数</w:t>
            </w:r>
          </w:p>
        </w:tc>
        <w:tc>
          <w:tcPr>
            <w:tcW w:w="1304"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项目预算控制数</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w:t>
            </w:r>
            <w:r>
              <w:rPr>
                <w:rFonts w:ascii="宋体" w:eastAsia="宋体" w:hAnsi="宋体" w:cs="宋体" w:hint="eastAsia"/>
              </w:rPr>
              <w:t>34.27</w:t>
            </w:r>
            <w:r>
              <w:rPr>
                <w:rFonts w:ascii="宋体" w:eastAsia="宋体" w:hAnsi="宋体" w:cs="宋体" w:hint="eastAsia"/>
              </w:rPr>
              <w:t>万元</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财政预算控制数</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社会效益指标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丰富活跃基层群众文化生活</w:t>
            </w:r>
          </w:p>
        </w:tc>
        <w:tc>
          <w:tcPr>
            <w:tcW w:w="1304" w:type="dxa"/>
            <w:shd w:val="clear" w:color="auto" w:fill="auto"/>
            <w:vAlign w:val="center"/>
          </w:tcPr>
          <w:p w:rsidR="00312554" w:rsidRDefault="00C0633E">
            <w:pPr>
              <w:pStyle w:val="20"/>
              <w:rPr>
                <w:rFonts w:ascii="宋体" w:eastAsia="宋体" w:hAnsi="宋体" w:cs="宋体"/>
                <w:lang w:eastAsia="uk-UA"/>
              </w:rPr>
            </w:pPr>
            <w:r>
              <w:rPr>
                <w:rFonts w:ascii="宋体" w:eastAsia="宋体" w:hAnsi="宋体" w:cs="宋体" w:hint="eastAsia"/>
              </w:rPr>
              <w:t>演出包括戏剧、戏曲、综艺、曲艺、杂技、舞蹈、歌舞剧、音乐会等类型</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取得较好效果</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pStyle w:val="3"/>
              <w:rPr>
                <w:rFonts w:ascii="宋体" w:eastAsia="宋体" w:hAnsi="宋体" w:cs="宋体"/>
              </w:rPr>
            </w:pP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可持续影响指标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弘扬优秀传统文化</w:t>
            </w:r>
          </w:p>
        </w:tc>
        <w:tc>
          <w:tcPr>
            <w:tcW w:w="1304"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弘扬中华优秀传统文化，</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有效提升</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服务对象满意度指标</w:t>
            </w:r>
          </w:p>
        </w:tc>
        <w:tc>
          <w:tcPr>
            <w:tcW w:w="2919"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观众满意度</w:t>
            </w:r>
          </w:p>
        </w:tc>
        <w:tc>
          <w:tcPr>
            <w:tcW w:w="1304"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群众满意度</w:t>
            </w:r>
          </w:p>
        </w:tc>
        <w:tc>
          <w:tcPr>
            <w:tcW w:w="1276"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w:t>
            </w:r>
            <w:r>
              <w:rPr>
                <w:rFonts w:ascii="宋体" w:eastAsia="宋体" w:hAnsi="宋体" w:cs="宋体" w:hint="eastAsia"/>
              </w:rPr>
              <w:t>90%</w:t>
            </w:r>
          </w:p>
        </w:tc>
        <w:tc>
          <w:tcPr>
            <w:tcW w:w="1843" w:type="dxa"/>
            <w:shd w:val="clear" w:color="auto" w:fill="auto"/>
            <w:vAlign w:val="center"/>
          </w:tcPr>
          <w:p w:rsidR="00312554" w:rsidRDefault="00C0633E">
            <w:pPr>
              <w:pStyle w:val="20"/>
              <w:rPr>
                <w:rFonts w:ascii="宋体" w:eastAsia="宋体" w:hAnsi="宋体" w:cs="宋体"/>
                <w:szCs w:val="24"/>
                <w:lang w:eastAsia="uk-UA"/>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8" w:name="_Toc_4_4_0000000008"/>
      <w:r>
        <w:rPr>
          <w:rFonts w:ascii="宋体" w:eastAsia="宋体" w:hAnsi="宋体" w:cs="宋体" w:hint="eastAsia"/>
          <w:color w:val="000000"/>
          <w:sz w:val="28"/>
        </w:rPr>
        <w:t>5.2025</w:t>
      </w:r>
      <w:r>
        <w:rPr>
          <w:rFonts w:ascii="宋体" w:eastAsia="宋体" w:hAnsi="宋体" w:cs="宋体" w:hint="eastAsia"/>
          <w:color w:val="000000"/>
          <w:sz w:val="28"/>
        </w:rPr>
        <w:t>年事转企待遇差绩效目标表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13030025P00015910011W</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年事转企待遇差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82.17</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82.17</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用于电影发行公司退休人员待遇差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保证工资按时足额发放。</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待遇差发放数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发放事转企人员工资待遇差额人数</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19</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实际人数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养老金待遇发放率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养老金待遇发放率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审批发放及时率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审批发放及时率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待遇差发放标准</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事转企待遇差发放金额不超过预算金额</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82.17</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事转企单位退休人员合法权益保障率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事转企单位退休人员合法权益保障率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享受资金对象的满意度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w:t>
      </w:r>
      <w:r>
        <w:rPr>
          <w:rFonts w:ascii="宋体" w:eastAsia="宋体" w:hAnsi="宋体" w:cs="宋体" w:hint="eastAsia"/>
          <w:color w:val="FF0000"/>
        </w:rPr>
        <w:t xml:space="preserve">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9" w:name="_Toc_4_4_0000000009"/>
      <w:r>
        <w:rPr>
          <w:rFonts w:ascii="宋体" w:eastAsia="宋体" w:hAnsi="宋体" w:cs="宋体" w:hint="eastAsia"/>
          <w:color w:val="000000"/>
          <w:sz w:val="28"/>
        </w:rPr>
        <w:t>6.</w:t>
      </w:r>
      <w:r>
        <w:rPr>
          <w:rFonts w:ascii="宋体" w:eastAsia="宋体" w:hAnsi="宋体" w:cs="宋体" w:hint="eastAsia"/>
          <w:color w:val="000000"/>
          <w:sz w:val="28"/>
        </w:rPr>
        <w:t>改制企业长期费用</w:t>
      </w:r>
      <w:r>
        <w:rPr>
          <w:rFonts w:ascii="宋体" w:eastAsia="宋体" w:hAnsi="宋体" w:cs="宋体" w:hint="eastAsia"/>
          <w:color w:val="000000"/>
          <w:sz w:val="28"/>
        </w:rPr>
        <w:t>---</w:t>
      </w:r>
      <w:r>
        <w:rPr>
          <w:rFonts w:ascii="宋体" w:eastAsia="宋体" w:hAnsi="宋体" w:cs="宋体" w:hint="eastAsia"/>
          <w:color w:val="000000"/>
          <w:sz w:val="28"/>
        </w:rPr>
        <w:t>企业改制职工退休一次性独生子女费绩效目标表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13030025P00016110011N</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改制企业长期费用</w:t>
            </w:r>
            <w:r>
              <w:rPr>
                <w:rFonts w:ascii="宋体" w:eastAsia="宋体" w:hAnsi="宋体" w:cs="宋体" w:hint="eastAsia"/>
              </w:rPr>
              <w:t>---</w:t>
            </w:r>
            <w:r>
              <w:rPr>
                <w:rFonts w:ascii="宋体" w:eastAsia="宋体" w:hAnsi="宋体" w:cs="宋体" w:hint="eastAsia"/>
              </w:rPr>
              <w:t>企业改制职工退休一次性独生子女费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4.80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4.80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用于企业改制人员退休后发放一次性独生子女费及留守人员工资</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按时发放即将退休人员一次独生子女费和社保等费用，保证改制人员的思想稳定。</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发放留守工作人数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发放留守工作人数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根据批准的留守人员数量</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发放独生子女数量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发放独生子女数量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16</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根据退休人员数量</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覆盖率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覆盖率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为职工发放补贴数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为职工发放补贴数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根据财政审核数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审批发放及时率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审批发放及时率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按月执行</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群众投诉下降率（</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群众投诉下降率（</w:t>
            </w:r>
            <w:r>
              <w:rPr>
                <w:rFonts w:ascii="宋体" w:eastAsia="宋体" w:hAnsi="宋体" w:cs="宋体" w:hint="eastAsia"/>
              </w:rPr>
              <w:t>%</w:t>
            </w:r>
            <w:r>
              <w:rPr>
                <w:rFonts w:ascii="宋体" w:eastAsia="宋体" w:hAnsi="宋体" w:cs="宋体" w:hint="eastAsia"/>
              </w:rPr>
              <w:t>）</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根据实际投诉情况</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享受资金对象的满意度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98%</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0" w:name="_Toc_4_4_0000000010"/>
      <w:r>
        <w:rPr>
          <w:rFonts w:ascii="宋体" w:eastAsia="宋体" w:hAnsi="宋体" w:cs="宋体" w:hint="eastAsia"/>
          <w:color w:val="000000"/>
          <w:sz w:val="28"/>
        </w:rPr>
        <w:t>7.</w:t>
      </w:r>
      <w:r>
        <w:rPr>
          <w:rFonts w:ascii="宋体" w:eastAsia="宋体" w:hAnsi="宋体" w:cs="宋体" w:hint="eastAsia"/>
          <w:color w:val="000000"/>
          <w:sz w:val="28"/>
        </w:rPr>
        <w:t>旅游发展专项资金（含宣传推广、国际一流旅游城市、秋冬季消费券发放、</w:t>
      </w:r>
      <w:r>
        <w:rPr>
          <w:rFonts w:ascii="宋体" w:eastAsia="宋体" w:hAnsi="宋体" w:cs="宋体" w:hint="eastAsia"/>
          <w:color w:val="000000"/>
          <w:sz w:val="28"/>
        </w:rPr>
        <w:t>A</w:t>
      </w:r>
      <w:r>
        <w:rPr>
          <w:rFonts w:ascii="宋体" w:eastAsia="宋体" w:hAnsi="宋体" w:cs="宋体" w:hint="eastAsia"/>
          <w:color w:val="000000"/>
          <w:sz w:val="28"/>
        </w:rPr>
        <w:t>级景区复评、从业者培训、公共设施建设、文创产品研发、游客花费调查、市场监管、招商）绩效目标表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13030025P00829910001A</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旅游发展专项资金（含宣传推广、国际一流旅游城市、秋冬季消费券发放、</w:t>
            </w:r>
            <w:r>
              <w:rPr>
                <w:rFonts w:ascii="宋体" w:eastAsia="宋体" w:hAnsi="宋体" w:cs="宋体" w:hint="eastAsia"/>
              </w:rPr>
              <w:t>A</w:t>
            </w:r>
            <w:r>
              <w:rPr>
                <w:rFonts w:ascii="宋体" w:eastAsia="宋体" w:hAnsi="宋体" w:cs="宋体" w:hint="eastAsia"/>
              </w:rPr>
              <w:t>级景区复评、从业者培训、公共设施建设、文创产品研发、游客花费调查、市场监管、招商）</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100.00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100.00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用于旅游宣传促销和文创产品创新等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80%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通过制作完成</w:t>
            </w:r>
            <w:r>
              <w:rPr>
                <w:rFonts w:ascii="宋体" w:eastAsia="宋体" w:hAnsi="宋体" w:cs="宋体" w:hint="eastAsia"/>
              </w:rPr>
              <w:t>60</w:t>
            </w:r>
            <w:r>
              <w:rPr>
                <w:rFonts w:ascii="宋体" w:eastAsia="宋体" w:hAnsi="宋体" w:cs="宋体" w:hint="eastAsia"/>
              </w:rPr>
              <w:t>块标识牌，完善我市旅游公共服务设施建设水平，优化旅游服务环境</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通过开展至少</w:t>
            </w:r>
            <w:r>
              <w:rPr>
                <w:rFonts w:ascii="宋体" w:eastAsia="宋体" w:hAnsi="宋体" w:cs="宋体" w:hint="eastAsia"/>
              </w:rPr>
              <w:t>6</w:t>
            </w:r>
            <w:r>
              <w:rPr>
                <w:rFonts w:ascii="宋体" w:eastAsia="宋体" w:hAnsi="宋体" w:cs="宋体" w:hint="eastAsia"/>
              </w:rPr>
              <w:t>项旅游推广活动，树立我市旅游形象，打造旅游强市建设，组织</w:t>
            </w:r>
            <w:r>
              <w:rPr>
                <w:rFonts w:ascii="宋体" w:eastAsia="宋体" w:hAnsi="宋体" w:cs="宋体" w:hint="eastAsia"/>
              </w:rPr>
              <w:t>A</w:t>
            </w:r>
            <w:r>
              <w:rPr>
                <w:rFonts w:ascii="宋体" w:eastAsia="宋体" w:hAnsi="宋体" w:cs="宋体" w:hint="eastAsia"/>
              </w:rPr>
              <w:t>级景区复核检查，提升全市</w:t>
            </w:r>
            <w:r>
              <w:rPr>
                <w:rFonts w:ascii="宋体" w:eastAsia="宋体" w:hAnsi="宋体" w:cs="宋体" w:hint="eastAsia"/>
              </w:rPr>
              <w:t>A</w:t>
            </w:r>
            <w:r>
              <w:rPr>
                <w:rFonts w:ascii="宋体" w:eastAsia="宋体" w:hAnsi="宋体" w:cs="宋体" w:hint="eastAsia"/>
              </w:rPr>
              <w:t>级旅游景区品质</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开展旅游推广活动数量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反映全年开展各项旅游推广活动完成数量情况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标识牌建设完成数量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反映全年规范再建设旅游标识牌数量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60</w:t>
            </w:r>
            <w:r>
              <w:rPr>
                <w:rFonts w:ascii="宋体" w:eastAsia="宋体" w:hAnsi="宋体" w:cs="宋体" w:hint="eastAsia"/>
              </w:rPr>
              <w:t>块</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反映标识牌建设完成验收合格的比例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旅游景区等级评定保障率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旅游景区等级评定保障率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按照各项任务要求时间完成的比例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标识牌制作维护成本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标识牌制作维护成本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旅游招商推介项目成本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反映宣传推介活动、文创商品展销服务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旅游市场管理项目成本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旅游市场管理项目成本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国际一流旅游城市项目成本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国际一流旅游城市项目成本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A</w:t>
            </w:r>
            <w:r>
              <w:rPr>
                <w:rFonts w:ascii="宋体" w:eastAsia="宋体" w:hAnsi="宋体" w:cs="宋体" w:hint="eastAsia"/>
              </w:rPr>
              <w:t>级景区增加数量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A</w:t>
            </w:r>
            <w:r>
              <w:rPr>
                <w:rFonts w:ascii="宋体" w:eastAsia="宋体" w:hAnsi="宋体" w:cs="宋体" w:hint="eastAsia"/>
              </w:rPr>
              <w:t>级景区增加数量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游客满意度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游客满意度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w:t>
      </w:r>
      <w:r>
        <w:rPr>
          <w:rFonts w:ascii="宋体" w:eastAsia="宋体" w:hAnsi="宋体" w:cs="宋体" w:hint="eastAsia"/>
          <w:color w:val="FF0000"/>
        </w:rPr>
        <w:t>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1" w:name="_Toc_4_4_0000000011"/>
      <w:r>
        <w:rPr>
          <w:rFonts w:ascii="宋体" w:eastAsia="宋体" w:hAnsi="宋体" w:cs="宋体" w:hint="eastAsia"/>
          <w:color w:val="000000"/>
          <w:sz w:val="28"/>
        </w:rPr>
        <w:t>8.</w:t>
      </w:r>
      <w:r>
        <w:rPr>
          <w:rFonts w:ascii="宋体" w:eastAsia="宋体" w:hAnsi="宋体" w:cs="宋体" w:hint="eastAsia"/>
          <w:color w:val="000000"/>
          <w:sz w:val="28"/>
        </w:rPr>
        <w:t>提前下达</w:t>
      </w:r>
      <w:r>
        <w:rPr>
          <w:rFonts w:ascii="宋体" w:eastAsia="宋体" w:hAnsi="宋体" w:cs="宋体" w:hint="eastAsia"/>
          <w:color w:val="000000"/>
          <w:sz w:val="28"/>
        </w:rPr>
        <w:t>2024</w:t>
      </w:r>
      <w:r>
        <w:rPr>
          <w:rFonts w:ascii="宋体" w:eastAsia="宋体" w:hAnsi="宋体" w:cs="宋体" w:hint="eastAsia"/>
          <w:color w:val="000000"/>
          <w:sz w:val="28"/>
        </w:rPr>
        <w:t>年中央公共文化服务体系—推动脱贫县公共数字文化服务建设</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134)</w:t>
      </w:r>
      <w:r>
        <w:rPr>
          <w:rFonts w:ascii="宋体" w:eastAsia="宋体" w:hAnsi="宋体" w:cs="宋体" w:hint="eastAsia"/>
          <w:color w:val="000000"/>
          <w:sz w:val="28"/>
        </w:rPr>
        <w:tab/>
      </w:r>
      <w:r>
        <w:rPr>
          <w:rFonts w:ascii="宋体" w:eastAsia="宋体" w:hAnsi="宋体" w:cs="宋体" w:hint="eastAsia"/>
          <w:color w:val="000000"/>
          <w:sz w:val="28"/>
        </w:rPr>
        <w:tab/>
      </w:r>
      <w:bookmarkEnd w:id="11"/>
    </w:p>
    <w:p w:rsidR="00312554" w:rsidRDefault="00C0633E">
      <w:pPr>
        <w:ind w:firstLine="560"/>
        <w:outlineLvl w:val="3"/>
        <w:rPr>
          <w:rFonts w:ascii="宋体" w:eastAsia="宋体" w:hAnsi="宋体" w:cs="宋体"/>
        </w:rPr>
      </w:pPr>
      <w:bookmarkStart w:id="12" w:name="_Toc_4_4_0000000012"/>
      <w:r>
        <w:rPr>
          <w:rFonts w:ascii="宋体" w:eastAsia="宋体" w:hAnsi="宋体" w:cs="宋体" w:hint="eastAsia"/>
          <w:color w:val="000000"/>
          <w:sz w:val="28"/>
        </w:rPr>
        <w:t>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13030024P00807910001X</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2024</w:t>
            </w:r>
            <w:r>
              <w:rPr>
                <w:rFonts w:ascii="宋体" w:eastAsia="宋体" w:hAnsi="宋体" w:cs="宋体" w:hint="eastAsia"/>
              </w:rPr>
              <w:t>年中央公共文化服务体系—推动脱贫县公共数字文化服务建设</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134)</w:t>
            </w:r>
            <w:r>
              <w:rPr>
                <w:rFonts w:ascii="宋体" w:eastAsia="宋体" w:hAnsi="宋体" w:cs="宋体" w:hint="eastAsia"/>
              </w:rPr>
              <w:tab/>
            </w:r>
            <w:r>
              <w:rPr>
                <w:rFonts w:ascii="宋体" w:eastAsia="宋体" w:hAnsi="宋体" w:cs="宋体" w:hint="eastAsia"/>
              </w:rPr>
              <w:tab/>
            </w:r>
          </w:p>
          <w:p w:rsidR="00312554" w:rsidRDefault="00312554">
            <w:pPr>
              <w:pStyle w:val="20"/>
              <w:rPr>
                <w:rFonts w:ascii="宋体" w:eastAsia="宋体" w:hAnsi="宋体" w:cs="宋体"/>
              </w:rPr>
            </w:pP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用于拍摄公共文化服务数字视频</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推动脱贫县公共数字文化服务建设</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电子图书册数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数字图书馆预计购买电子图书册数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万册</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电子图书验收合格率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按照年度工作计划如期完成电子图书购买任务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月</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成本预算控制数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提高全民阅读率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通过数字图书馆建设，提高全民阅读率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群众对数字图书馆的满意程度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3" w:name="_Toc_4_4_0000000013"/>
      <w:r>
        <w:rPr>
          <w:rFonts w:ascii="宋体" w:eastAsia="宋体" w:hAnsi="宋体" w:cs="宋体" w:hint="eastAsia"/>
          <w:color w:val="000000"/>
          <w:sz w:val="28"/>
        </w:rPr>
        <w:t>9.</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年国家文物保护专项资金—秦皇岛开滦矿务局高级员司俱乐部消防工程</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115)</w:t>
      </w:r>
      <w:r>
        <w:rPr>
          <w:rFonts w:ascii="宋体" w:eastAsia="宋体" w:hAnsi="宋体" w:cs="宋体" w:hint="eastAsia"/>
          <w:color w:val="000000"/>
          <w:sz w:val="28"/>
        </w:rPr>
        <w:t>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13030025P00839210001A</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年国家文物保护专项资金—秦皇岛开滦矿务局高级员司俱乐部消防工程</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115)</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285.00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285.00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用于修缮秦皇岛开滦矿务局高级员司俱乐部消防工程</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312554">
            <w:pPr>
              <w:pStyle w:val="3"/>
              <w:rPr>
                <w:rFonts w:ascii="宋体" w:eastAsia="宋体" w:hAnsi="宋体" w:cs="宋体"/>
              </w:rPr>
            </w:pP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完成工程设计方案全部内容，包括：</w:t>
            </w:r>
            <w:r>
              <w:rPr>
                <w:rFonts w:ascii="宋体" w:eastAsia="宋体" w:hAnsi="宋体" w:cs="宋体" w:hint="eastAsia"/>
              </w:rPr>
              <w:t>1</w:t>
            </w:r>
            <w:r>
              <w:rPr>
                <w:rFonts w:ascii="宋体" w:eastAsia="宋体" w:hAnsi="宋体" w:cs="宋体" w:hint="eastAsia"/>
              </w:rPr>
              <w:t>、消防给水系统</w:t>
            </w:r>
            <w:r>
              <w:rPr>
                <w:rFonts w:ascii="宋体" w:eastAsia="宋体" w:hAnsi="宋体" w:cs="宋体" w:hint="eastAsia"/>
              </w:rPr>
              <w:t xml:space="preserve"> 2</w:t>
            </w:r>
            <w:r>
              <w:rPr>
                <w:rFonts w:ascii="宋体" w:eastAsia="宋体" w:hAnsi="宋体" w:cs="宋体" w:hint="eastAsia"/>
              </w:rPr>
              <w:t>、火灾自动报警系统</w:t>
            </w:r>
            <w:r>
              <w:rPr>
                <w:rFonts w:ascii="宋体" w:eastAsia="宋体" w:hAnsi="宋体" w:cs="宋体" w:hint="eastAsia"/>
              </w:rPr>
              <w:t xml:space="preserve"> 3</w:t>
            </w:r>
            <w:r>
              <w:rPr>
                <w:rFonts w:ascii="宋体" w:eastAsia="宋体" w:hAnsi="宋体" w:cs="宋体" w:hint="eastAsia"/>
              </w:rPr>
              <w:t>、消防应急广播系统</w:t>
            </w:r>
            <w:r>
              <w:rPr>
                <w:rFonts w:ascii="宋体" w:eastAsia="宋体" w:hAnsi="宋体" w:cs="宋体" w:hint="eastAsia"/>
              </w:rPr>
              <w:t xml:space="preserve"> 4</w:t>
            </w:r>
            <w:r>
              <w:rPr>
                <w:rFonts w:ascii="宋体" w:eastAsia="宋体" w:hAnsi="宋体" w:cs="宋体" w:hint="eastAsia"/>
              </w:rPr>
              <w:t>、消防电话系统</w:t>
            </w:r>
            <w:r>
              <w:rPr>
                <w:rFonts w:ascii="宋体" w:eastAsia="宋体" w:hAnsi="宋体" w:cs="宋体" w:hint="eastAsia"/>
              </w:rPr>
              <w:t xml:space="preserve"> 5</w:t>
            </w:r>
            <w:r>
              <w:rPr>
                <w:rFonts w:ascii="宋体" w:eastAsia="宋体" w:hAnsi="宋体" w:cs="宋体" w:hint="eastAsia"/>
              </w:rPr>
              <w:t>、应急照明和疏散指示系统</w:t>
            </w:r>
            <w:r>
              <w:rPr>
                <w:rFonts w:ascii="宋体" w:eastAsia="宋体" w:hAnsi="宋体" w:cs="宋体" w:hint="eastAsia"/>
              </w:rPr>
              <w:t xml:space="preserve"> 6</w:t>
            </w:r>
            <w:r>
              <w:rPr>
                <w:rFonts w:ascii="宋体" w:eastAsia="宋体" w:hAnsi="宋体" w:cs="宋体" w:hint="eastAsia"/>
              </w:rPr>
              <w:t>、火灾电气监控系统</w:t>
            </w:r>
            <w:r>
              <w:rPr>
                <w:rFonts w:ascii="宋体" w:eastAsia="宋体" w:hAnsi="宋体" w:cs="宋体" w:hint="eastAsia"/>
              </w:rPr>
              <w:t xml:space="preserve"> 7</w:t>
            </w:r>
            <w:r>
              <w:rPr>
                <w:rFonts w:ascii="宋体" w:eastAsia="宋体" w:hAnsi="宋体" w:cs="宋体" w:hint="eastAsia"/>
              </w:rPr>
              <w:t>、消防设备电源状态监控系统</w:t>
            </w:r>
            <w:r>
              <w:rPr>
                <w:rFonts w:ascii="宋体" w:eastAsia="宋体" w:hAnsi="宋体" w:cs="宋体" w:hint="eastAsia"/>
              </w:rPr>
              <w:t xml:space="preserve"> 8</w:t>
            </w:r>
            <w:r>
              <w:rPr>
                <w:rFonts w:ascii="宋体" w:eastAsia="宋体" w:hAnsi="宋体" w:cs="宋体" w:hint="eastAsia"/>
              </w:rPr>
              <w:t>、智慧消防管理系统</w:t>
            </w:r>
            <w:r>
              <w:rPr>
                <w:rFonts w:ascii="宋体" w:eastAsia="宋体" w:hAnsi="宋体" w:cs="宋体" w:hint="eastAsia"/>
              </w:rPr>
              <w:t xml:space="preserve"> 9</w:t>
            </w:r>
            <w:r>
              <w:rPr>
                <w:rFonts w:ascii="宋体" w:eastAsia="宋体" w:hAnsi="宋体" w:cs="宋体" w:hint="eastAsia"/>
              </w:rPr>
              <w:t>、消防灭火设施</w:t>
            </w:r>
            <w:r>
              <w:rPr>
                <w:rFonts w:ascii="宋体" w:eastAsia="宋体" w:hAnsi="宋体" w:cs="宋体" w:hint="eastAsia"/>
              </w:rPr>
              <w:t xml:space="preserve"> 10</w:t>
            </w:r>
            <w:r>
              <w:rPr>
                <w:rFonts w:ascii="宋体" w:eastAsia="宋体" w:hAnsi="宋体" w:cs="宋体" w:hint="eastAsia"/>
              </w:rPr>
              <w:t>、消防供电系统</w:t>
            </w:r>
            <w:r>
              <w:rPr>
                <w:rFonts w:ascii="宋体" w:eastAsia="宋体" w:hAnsi="宋体" w:cs="宋体" w:hint="eastAsia"/>
              </w:rPr>
              <w:t xml:space="preserve"> 11</w:t>
            </w:r>
            <w:r>
              <w:rPr>
                <w:rFonts w:ascii="宋体" w:eastAsia="宋体" w:hAnsi="宋体" w:cs="宋体" w:hint="eastAsia"/>
              </w:rPr>
              <w:t>、消防管路线缆</w:t>
            </w:r>
            <w:r>
              <w:rPr>
                <w:rFonts w:ascii="宋体" w:eastAsia="宋体" w:hAnsi="宋体" w:cs="宋体" w:hint="eastAsia"/>
              </w:rPr>
              <w:t xml:space="preserve"> 12</w:t>
            </w:r>
            <w:r>
              <w:rPr>
                <w:rFonts w:ascii="宋体" w:eastAsia="宋体" w:hAnsi="宋体" w:cs="宋体" w:hint="eastAsia"/>
              </w:rPr>
              <w:t>、微型消防站和消防控制室</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完成对秦皇岛港口近代建筑群之秦皇岛开滦矿务局高级员司俱乐部消防设施建设</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、消防给水系统</w:t>
            </w:r>
            <w:r>
              <w:rPr>
                <w:rFonts w:ascii="宋体" w:eastAsia="宋体" w:hAnsi="宋体" w:cs="宋体" w:hint="eastAsia"/>
              </w:rPr>
              <w:t xml:space="preserve"> 2</w:t>
            </w:r>
            <w:r>
              <w:rPr>
                <w:rFonts w:ascii="宋体" w:eastAsia="宋体" w:hAnsi="宋体" w:cs="宋体" w:hint="eastAsia"/>
              </w:rPr>
              <w:t>、火灾自动报警系统</w:t>
            </w:r>
            <w:r>
              <w:rPr>
                <w:rFonts w:ascii="宋体" w:eastAsia="宋体" w:hAnsi="宋体" w:cs="宋体" w:hint="eastAsia"/>
              </w:rPr>
              <w:t xml:space="preserve"> 3</w:t>
            </w:r>
            <w:r>
              <w:rPr>
                <w:rFonts w:ascii="宋体" w:eastAsia="宋体" w:hAnsi="宋体" w:cs="宋体" w:hint="eastAsia"/>
              </w:rPr>
              <w:t>、消防应急广播系统</w:t>
            </w:r>
            <w:r>
              <w:rPr>
                <w:rFonts w:ascii="宋体" w:eastAsia="宋体" w:hAnsi="宋体" w:cs="宋体" w:hint="eastAsia"/>
              </w:rPr>
              <w:t xml:space="preserve"> 4</w:t>
            </w:r>
            <w:r>
              <w:rPr>
                <w:rFonts w:ascii="宋体" w:eastAsia="宋体" w:hAnsi="宋体" w:cs="宋体" w:hint="eastAsia"/>
              </w:rPr>
              <w:t>、消防电话系统</w:t>
            </w:r>
            <w:r>
              <w:rPr>
                <w:rFonts w:ascii="宋体" w:eastAsia="宋体" w:hAnsi="宋体" w:cs="宋体" w:hint="eastAsia"/>
              </w:rPr>
              <w:t xml:space="preserve"> 5</w:t>
            </w:r>
            <w:r>
              <w:rPr>
                <w:rFonts w:ascii="宋体" w:eastAsia="宋体" w:hAnsi="宋体" w:cs="宋体" w:hint="eastAsia"/>
              </w:rPr>
              <w:t>、应急照明和疏散指示系统</w:t>
            </w:r>
            <w:r>
              <w:rPr>
                <w:rFonts w:ascii="宋体" w:eastAsia="宋体" w:hAnsi="宋体" w:cs="宋体" w:hint="eastAsia"/>
              </w:rPr>
              <w:t xml:space="preserve"> 6</w:t>
            </w:r>
            <w:r>
              <w:rPr>
                <w:rFonts w:ascii="宋体" w:eastAsia="宋体" w:hAnsi="宋体" w:cs="宋体" w:hint="eastAsia"/>
              </w:rPr>
              <w:t>、火灾电气监控系统</w:t>
            </w:r>
            <w:r>
              <w:rPr>
                <w:rFonts w:ascii="宋体" w:eastAsia="宋体" w:hAnsi="宋体" w:cs="宋体" w:hint="eastAsia"/>
              </w:rPr>
              <w:t xml:space="preserve"> 7</w:t>
            </w:r>
            <w:r>
              <w:rPr>
                <w:rFonts w:ascii="宋体" w:eastAsia="宋体" w:hAnsi="宋体" w:cs="宋体" w:hint="eastAsia"/>
              </w:rPr>
              <w:t>、消防设备电源状态监控系统</w:t>
            </w:r>
            <w:r>
              <w:rPr>
                <w:rFonts w:ascii="宋体" w:eastAsia="宋体" w:hAnsi="宋体" w:cs="宋体" w:hint="eastAsia"/>
              </w:rPr>
              <w:t xml:space="preserve"> 8</w:t>
            </w:r>
            <w:r>
              <w:rPr>
                <w:rFonts w:ascii="宋体" w:eastAsia="宋体" w:hAnsi="宋体" w:cs="宋体" w:hint="eastAsia"/>
              </w:rPr>
              <w:t>、智慧消防管理系统</w:t>
            </w:r>
            <w:r>
              <w:rPr>
                <w:rFonts w:ascii="宋体" w:eastAsia="宋体" w:hAnsi="宋体" w:cs="宋体" w:hint="eastAsia"/>
              </w:rPr>
              <w:t xml:space="preserve"> 9</w:t>
            </w:r>
            <w:r>
              <w:rPr>
                <w:rFonts w:ascii="宋体" w:eastAsia="宋体" w:hAnsi="宋体" w:cs="宋体" w:hint="eastAsia"/>
              </w:rPr>
              <w:t>、消防灭火设施</w:t>
            </w:r>
            <w:r>
              <w:rPr>
                <w:rFonts w:ascii="宋体" w:eastAsia="宋体" w:hAnsi="宋体" w:cs="宋体" w:hint="eastAsia"/>
              </w:rPr>
              <w:t xml:space="preserve"> 10</w:t>
            </w:r>
            <w:r>
              <w:rPr>
                <w:rFonts w:ascii="宋体" w:eastAsia="宋体" w:hAnsi="宋体" w:cs="宋体" w:hint="eastAsia"/>
              </w:rPr>
              <w:t>、消防供电系统</w:t>
            </w:r>
            <w:r>
              <w:rPr>
                <w:rFonts w:ascii="宋体" w:eastAsia="宋体" w:hAnsi="宋体" w:cs="宋体" w:hint="eastAsia"/>
              </w:rPr>
              <w:t xml:space="preserve"> 11</w:t>
            </w:r>
            <w:r>
              <w:rPr>
                <w:rFonts w:ascii="宋体" w:eastAsia="宋体" w:hAnsi="宋体" w:cs="宋体" w:hint="eastAsia"/>
              </w:rPr>
              <w:t>、消防管路线缆</w:t>
            </w:r>
            <w:r>
              <w:rPr>
                <w:rFonts w:ascii="宋体" w:eastAsia="宋体" w:hAnsi="宋体" w:cs="宋体" w:hint="eastAsia"/>
              </w:rPr>
              <w:t xml:space="preserve"> 12</w:t>
            </w:r>
            <w:r>
              <w:rPr>
                <w:rFonts w:ascii="宋体" w:eastAsia="宋体" w:hAnsi="宋体" w:cs="宋体" w:hint="eastAsia"/>
              </w:rPr>
              <w:t>、微型消防站和消防控制室</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平米</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项目设计方案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项目实施周期</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施工周期</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120</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施工合同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通过项目验收</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验收报告</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成本控制</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成本控制</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285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支付进度</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文物安全防护</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提升秦皇岛市文物安全防护</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部门计划及工作报告</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持续使用时间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持续使用时间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&gt;2</w:t>
            </w:r>
            <w:r>
              <w:rPr>
                <w:rFonts w:ascii="宋体" w:eastAsia="宋体" w:hAnsi="宋体" w:cs="宋体" w:hint="eastAsia"/>
              </w:rPr>
              <w:t>年</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部门计划及工作报告</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问卷调查</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4" w:name="_Toc_4_4_0000000014"/>
      <w:r>
        <w:rPr>
          <w:rFonts w:ascii="宋体" w:eastAsia="宋体" w:hAnsi="宋体" w:cs="宋体" w:hint="eastAsia"/>
          <w:color w:val="000000"/>
          <w:sz w:val="28"/>
        </w:rPr>
        <w:t>10.</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年旅游发展基金</w:t>
      </w:r>
      <w:r>
        <w:rPr>
          <w:rFonts w:ascii="宋体" w:eastAsia="宋体" w:hAnsi="宋体" w:cs="宋体" w:hint="eastAsia"/>
          <w:color w:val="000000"/>
          <w:sz w:val="28"/>
        </w:rPr>
        <w:t>-</w:t>
      </w:r>
      <w:r>
        <w:rPr>
          <w:rFonts w:ascii="宋体" w:eastAsia="宋体" w:hAnsi="宋体" w:cs="宋体" w:hint="eastAsia"/>
          <w:color w:val="000000"/>
          <w:sz w:val="28"/>
        </w:rPr>
        <w:t>中央补助地方项目资金（冀财教〔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112</w:t>
      </w:r>
      <w:r>
        <w:rPr>
          <w:rFonts w:ascii="宋体" w:eastAsia="宋体" w:hAnsi="宋体" w:cs="宋体" w:hint="eastAsia"/>
          <w:color w:val="000000"/>
          <w:sz w:val="28"/>
        </w:rPr>
        <w:t>）绩效目标表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13030025P00838910001T</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年旅游发展基金</w:t>
            </w:r>
            <w:r>
              <w:rPr>
                <w:rFonts w:ascii="宋体" w:eastAsia="宋体" w:hAnsi="宋体" w:cs="宋体" w:hint="eastAsia"/>
              </w:rPr>
              <w:t>-</w:t>
            </w:r>
            <w:r>
              <w:rPr>
                <w:rFonts w:ascii="宋体" w:eastAsia="宋体" w:hAnsi="宋体" w:cs="宋体" w:hint="eastAsia"/>
              </w:rPr>
              <w:t>中央补助地方项目资金（冀财教〔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112</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226.00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226.00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用于旅游宣传促销、旅游公共服务、标识牌建设等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完善全市旅游公共服务设施，优化旅游服务环境</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开展旅游推广活动，树立我市旅游形象，打造旅游强市建设</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对全市</w:t>
            </w:r>
            <w:r>
              <w:rPr>
                <w:rFonts w:ascii="宋体" w:eastAsia="宋体" w:hAnsi="宋体" w:cs="宋体" w:hint="eastAsia"/>
              </w:rPr>
              <w:t>A</w:t>
            </w:r>
            <w:r>
              <w:rPr>
                <w:rFonts w:ascii="宋体" w:eastAsia="宋体" w:hAnsi="宋体" w:cs="宋体" w:hint="eastAsia"/>
              </w:rPr>
              <w:t>级景区复核检查，提升全市</w:t>
            </w:r>
            <w:r>
              <w:rPr>
                <w:rFonts w:ascii="宋体" w:eastAsia="宋体" w:hAnsi="宋体" w:cs="宋体" w:hint="eastAsia"/>
              </w:rPr>
              <w:t>A</w:t>
            </w:r>
            <w:r>
              <w:rPr>
                <w:rFonts w:ascii="宋体" w:eastAsia="宋体" w:hAnsi="宋体" w:cs="宋体" w:hint="eastAsia"/>
              </w:rPr>
              <w:t>级旅游景区品质</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开展旅游推广活动数量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反映全年开展各项旅游推广活动完成数量情况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标识牌建设完成数量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反映全年规范再建设旅游标识牌数量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60</w:t>
            </w:r>
            <w:r>
              <w:rPr>
                <w:rFonts w:ascii="宋体" w:eastAsia="宋体" w:hAnsi="宋体" w:cs="宋体" w:hint="eastAsia"/>
              </w:rPr>
              <w:t>块</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圆满举办</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反映各项演出场次、演出或活动准备情况、活动完成情况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圆满成功</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反映标识牌建设完成验收合格的比例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按时完成率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按照各项任务要求时间完成的比例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旅游市场管理项目成本控制数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反映景区复核、星级酒店评定、旅游厕所评定、暑期导游、旅游从业者培训</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旅游招商推介项目成本控制数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反映宣传推介活动、文创商品展销服务、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63</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标识牌制作维护成本控制数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反映旅游标识牌制作维护</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国际一流旅游城市项目成本控制数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信息化建设、冬春季旅游消费劵免费发放</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43</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长期使用性</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能够长期较好地开展旅游宣传推广活动，满足人民群众对精神文化的需求。</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良好</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带动全市旅游事业发展的效果</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通过开展重点旅游文化项目建设，带动全市旅游文化化事业发展的效果</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良好</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lastRenderedPageBreak/>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游客满意度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游客满意度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指标确定依据</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5" w:name="_Toc_4_4_0000000015"/>
      <w:r>
        <w:rPr>
          <w:rFonts w:ascii="宋体" w:eastAsia="宋体" w:hAnsi="宋体" w:cs="宋体" w:hint="eastAsia"/>
          <w:color w:val="000000"/>
          <w:sz w:val="28"/>
        </w:rPr>
        <w:t>11.</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年省级非物质文化遗产保护专项资金—长城脚下话非遗</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145)</w:t>
      </w:r>
      <w:r>
        <w:rPr>
          <w:rFonts w:ascii="宋体" w:eastAsia="宋体" w:hAnsi="宋体" w:cs="宋体" w:hint="eastAsia"/>
          <w:color w:val="000000"/>
          <w:sz w:val="28"/>
        </w:rPr>
        <w:t>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13030025P00839410001M</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年省级非物质文化遗产保护专项资金—长城脚下话非遗</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145)</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用于全国二月二舞龙大会支出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1304" w:type="dxa"/>
            <w:vAlign w:val="center"/>
          </w:tcPr>
          <w:p w:rsidR="00312554" w:rsidRDefault="00312554">
            <w:pPr>
              <w:pStyle w:val="3"/>
              <w:rPr>
                <w:rFonts w:ascii="宋体" w:eastAsia="宋体" w:hAnsi="宋体" w:cs="宋体"/>
              </w:rPr>
            </w:pP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完成龙舞汇长城、非遗耀长城、协同话长城、百姓颂长城、开年游长城等五项主题活动和举办“这么近、那么美，周末到河北”春游河北宣传推介活动。</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举办舞龙主题活动个数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举办舞龙主题活动个数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根据活动方案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参加活动的舞龙队伍个数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参加活动的舞龙队伍个数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支</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根据活动方案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舞龙活动覆盖人数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舞龙活动覆盖人数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25000</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根据网上收视率获得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舞龙活动完成时限</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舞龙活动完成时限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根据活动方案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舞龙活动需要的费用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舞龙活动需要的费用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根据预算</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舞龙活动在全国的知名度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舞龙活动在全国的知名度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影响力广泛</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根据调查</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传播推广河北文化</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传播推广河北文化</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持续</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根据调查</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活动参与人员满意度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活动参与人员满意度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96</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6" w:name="_Toc_4_4_0000000016"/>
      <w:r>
        <w:rPr>
          <w:rFonts w:ascii="宋体" w:eastAsia="宋体" w:hAnsi="宋体" w:cs="宋体" w:hint="eastAsia"/>
          <w:color w:val="000000"/>
          <w:sz w:val="28"/>
        </w:rPr>
        <w:t>12.</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年省级公共文化服务体系建设补助—文化工作者选派工作经费</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144)</w:t>
      </w:r>
      <w:r>
        <w:rPr>
          <w:rFonts w:ascii="宋体" w:eastAsia="宋体" w:hAnsi="宋体" w:cs="宋体" w:hint="eastAsia"/>
          <w:color w:val="000000"/>
          <w:sz w:val="28"/>
        </w:rPr>
        <w:t>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13030025P008393100010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年省级公共文化服务体系建设补助—文化工作者选派工作经费</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144)</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用于三区人才培训费用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312554">
            <w:pPr>
              <w:pStyle w:val="3"/>
              <w:rPr>
                <w:rFonts w:ascii="宋体" w:eastAsia="宋体" w:hAnsi="宋体" w:cs="宋体"/>
              </w:rPr>
            </w:pP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通过组织培训，提升县区文化工作者服务水平</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为青龙县培训导游员数量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根据青龙县导游人才的需要</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素质提升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提高青龙旅游景区导游员的专业素质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显著提高</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讲解自然、口齿清楚、仪态适宜得满分</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完成导游员培训时间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12</w:t>
            </w:r>
            <w:r>
              <w:rPr>
                <w:rFonts w:ascii="宋体" w:eastAsia="宋体" w:hAnsi="宋体" w:cs="宋体" w:hint="eastAsia"/>
              </w:rPr>
              <w:t>月底前完成培训任务并考核验收</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考核是否在</w:t>
            </w:r>
            <w:r>
              <w:rPr>
                <w:rFonts w:ascii="宋体" w:eastAsia="宋体" w:hAnsi="宋体" w:cs="宋体" w:hint="eastAsia"/>
              </w:rPr>
              <w:t>12</w:t>
            </w:r>
            <w:r>
              <w:rPr>
                <w:rFonts w:ascii="宋体" w:eastAsia="宋体" w:hAnsi="宋体" w:cs="宋体" w:hint="eastAsia"/>
              </w:rPr>
              <w:t>月底前完成了全年培训计划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聘请专业人员培训导游员产生的费用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预算成本是否控制在了</w:t>
            </w:r>
            <w:r>
              <w:rPr>
                <w:rFonts w:ascii="宋体" w:eastAsia="宋体" w:hAnsi="宋体" w:cs="宋体" w:hint="eastAsia"/>
              </w:rPr>
              <w:t>2</w:t>
            </w:r>
            <w:r>
              <w:rPr>
                <w:rFonts w:ascii="宋体" w:eastAsia="宋体" w:hAnsi="宋体" w:cs="宋体" w:hint="eastAsia"/>
              </w:rPr>
              <w:t>万元以内</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导游服务质量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通过培训提高了旅游的服务能力</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服务能力显著提升</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占青龙县导游培训成本的</w:t>
            </w:r>
            <w:r>
              <w:rPr>
                <w:rFonts w:ascii="宋体" w:eastAsia="宋体" w:hAnsi="宋体" w:cs="宋体" w:hint="eastAsia"/>
              </w:rPr>
              <w:t>50%</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培训效果影响力</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经过培训导游员，持续为青龙旅游事业做贡献</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培训效果明显</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导游为青龙县旅游服务达到</w:t>
            </w:r>
            <w:r>
              <w:rPr>
                <w:rFonts w:ascii="宋体" w:eastAsia="宋体" w:hAnsi="宋体" w:cs="宋体" w:hint="eastAsia"/>
              </w:rPr>
              <w:t>2</w:t>
            </w:r>
            <w:r>
              <w:rPr>
                <w:rFonts w:ascii="宋体" w:eastAsia="宋体" w:hAnsi="宋体" w:cs="宋体" w:hint="eastAsia"/>
              </w:rPr>
              <w:t>年</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群众满意程度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导游服务素质提升后群众的满意度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通过问卷调查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7" w:name="_Toc_4_4_0000000017"/>
      <w:r>
        <w:rPr>
          <w:rFonts w:ascii="宋体" w:eastAsia="宋体" w:hAnsi="宋体" w:cs="宋体" w:hint="eastAsia"/>
          <w:color w:val="000000"/>
          <w:sz w:val="28"/>
        </w:rPr>
        <w:t>13.</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年省级文化和旅游惠民工程补助资金—文化和旅游惠民工程补助</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147)</w:t>
      </w:r>
      <w:r>
        <w:rPr>
          <w:rFonts w:ascii="宋体" w:eastAsia="宋体" w:hAnsi="宋体" w:cs="宋体" w:hint="eastAsia"/>
          <w:color w:val="000000"/>
          <w:sz w:val="28"/>
        </w:rPr>
        <w:t>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13030025P00840010001M</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年省级文化和旅游惠民工程补助资金—文化和旅游惠民工程补助</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147)</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43.00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43.00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用于惠民演出服务</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推动公共文化服务高质量发展，努力提供更多人民群众乐于、便于参与的优质文化产品、服务和活动，引导群众在公共文化建设中自我表现、自我教育、自我服务，树立文化自信，提高获得感幸福感</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丰富活跃基层群众文化生活，全年举办文化进基层惠民演出不少于</w:t>
            </w:r>
            <w:r>
              <w:rPr>
                <w:rFonts w:ascii="宋体" w:eastAsia="宋体" w:hAnsi="宋体" w:cs="宋体" w:hint="eastAsia"/>
              </w:rPr>
              <w:t>1000</w:t>
            </w:r>
            <w:r>
              <w:rPr>
                <w:rFonts w:ascii="宋体" w:eastAsia="宋体" w:hAnsi="宋体" w:cs="宋体" w:hint="eastAsia"/>
              </w:rPr>
              <w:t>场。</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举办进基层惠民演出场次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1000</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演出时间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每场进基层惠民演出</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60</w:t>
            </w:r>
            <w:r>
              <w:rPr>
                <w:rFonts w:ascii="宋体" w:eastAsia="宋体" w:hAnsi="宋体" w:cs="宋体" w:hint="eastAsia"/>
              </w:rPr>
              <w:t>分钟</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工作按时完成率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工作按时完成率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项目预算控制数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项目预算控制数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43</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财政预算控制数</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丰富活跃基层群众文化生活</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演出包括戏剧、戏曲、综艺、曲艺、杂技、舞蹈、歌舞剧、音乐会等类型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取得较好效果</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弘扬优秀传统文化</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弘扬中华优秀传统文化，</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有效提升</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w:t>
      </w:r>
      <w:r>
        <w:rPr>
          <w:rFonts w:ascii="宋体" w:eastAsia="宋体" w:hAnsi="宋体" w:cs="宋体" w:hint="eastAsia"/>
          <w:color w:val="FF0000"/>
        </w:rPr>
        <w:t>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8" w:name="_Toc_4_4_0000000018"/>
      <w:r>
        <w:rPr>
          <w:rFonts w:ascii="宋体" w:eastAsia="宋体" w:hAnsi="宋体" w:cs="宋体" w:hint="eastAsia"/>
          <w:color w:val="000000"/>
          <w:sz w:val="28"/>
        </w:rPr>
        <w:t>14.</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年省级文物保护专项资金—长城保护员巡查装备经费</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148)</w:t>
      </w:r>
      <w:r>
        <w:rPr>
          <w:rFonts w:ascii="宋体" w:eastAsia="宋体" w:hAnsi="宋体" w:cs="宋体" w:hint="eastAsia"/>
          <w:color w:val="000000"/>
          <w:sz w:val="28"/>
        </w:rPr>
        <w:t>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13030025P00839810001C</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年省级文物保护专项资金—长城保护员巡查装备经费</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148)</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用于长城巡护员被装购置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实现长城巡查员思想稳定，爱岗敬业的目标，达到较好保护长城的目的。</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通过购买长城巡查员防护装备，为长城巡查提供物质上的可靠保证，</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资金成本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为保护长城聘请义务巡查员购买装备的成本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根据市场价格确定</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巡查装备配备率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为保护员全员配备巡查装备的配备率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根据质量监督部门检验合格证</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发放及时性</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为保护员发放装备的时间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及时发放</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查发放表时间是否在</w:t>
            </w:r>
            <w:r>
              <w:rPr>
                <w:rFonts w:ascii="宋体" w:eastAsia="宋体" w:hAnsi="宋体" w:cs="宋体" w:hint="eastAsia"/>
              </w:rPr>
              <w:t>20</w:t>
            </w:r>
            <w:r>
              <w:rPr>
                <w:rFonts w:ascii="宋体" w:eastAsia="宋体" w:hAnsi="宋体" w:cs="宋体" w:hint="eastAsia"/>
              </w:rPr>
              <w:t>天内发放到位</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购买巡查装备数量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为</w:t>
            </w:r>
            <w:r>
              <w:rPr>
                <w:rFonts w:ascii="宋体" w:eastAsia="宋体" w:hAnsi="宋体" w:cs="宋体" w:hint="eastAsia"/>
              </w:rPr>
              <w:t>93</w:t>
            </w:r>
            <w:r>
              <w:rPr>
                <w:rFonts w:ascii="宋体" w:eastAsia="宋体" w:hAnsi="宋体" w:cs="宋体" w:hint="eastAsia"/>
              </w:rPr>
              <w:t>名巡查购买装备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93</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根据人员名册</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经济效益指标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增加长城巡查次数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通过给长城彚配备装备，提高巡查员巡查长城次数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根据巡查记录</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巡查长城覆盖率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巡查长城覆盖率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根据长城巡查报告纪录</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巡查员积极性提高</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巡查员巡视长城的积极性得到持续提高</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明显提高</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依据巡查员的人数保持稳定和巡查次数确定</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巡查的满意度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对巡查员巡查长城后结果满意程度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19" w:name="_Toc_4_4_0000000019"/>
      <w:r>
        <w:rPr>
          <w:rFonts w:ascii="宋体" w:eastAsia="宋体" w:hAnsi="宋体" w:cs="宋体" w:hint="eastAsia"/>
          <w:color w:val="000000"/>
          <w:sz w:val="28"/>
        </w:rPr>
        <w:t>15.</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年中央文化人才专项经费—文化工作者选派工作经费</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106)</w:t>
      </w:r>
      <w:r>
        <w:rPr>
          <w:rFonts w:ascii="宋体" w:eastAsia="宋体" w:hAnsi="宋体" w:cs="宋体" w:hint="eastAsia"/>
          <w:color w:val="000000"/>
          <w:sz w:val="28"/>
        </w:rPr>
        <w:t>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13030025P00837610001J</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年中央文化人才专项经费—文化工作者选派工作经费</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106)</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1.80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1.80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用于三区人才培训</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312554">
            <w:pPr>
              <w:pStyle w:val="3"/>
              <w:rPr>
                <w:rFonts w:ascii="宋体" w:eastAsia="宋体" w:hAnsi="宋体" w:cs="宋体"/>
              </w:rPr>
            </w:pP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通过组织培训，提升县区文化工作者服务水平</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实施公共文化扶贫项目数量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实施公共文化扶贫项目数量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根据青龙人才培养的需要</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文化人才培养人数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文化人才培养人数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根据培训计划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文化人才覆盖率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文化人才覆盖率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根据计算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培训老师劳务费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培训老师劳务费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三区人才培训进度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三区人才培训进度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优于计划</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根据培训计划方案</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创造性转化，创新性发展</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创造性转化，创新性发展</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创造性转化，创新性发展</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根据实际方案</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活动参与人员满意度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活动参与人员满意度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0" w:name="_Toc_4_4_0000000020"/>
      <w:r>
        <w:rPr>
          <w:rFonts w:ascii="宋体" w:eastAsia="宋体" w:hAnsi="宋体" w:cs="宋体" w:hint="eastAsia"/>
          <w:color w:val="000000"/>
          <w:sz w:val="28"/>
        </w:rPr>
        <w:t>16.</w:t>
      </w:r>
      <w:r>
        <w:rPr>
          <w:rFonts w:ascii="宋体" w:eastAsia="宋体" w:hAnsi="宋体" w:cs="宋体" w:hint="eastAsia"/>
          <w:color w:val="000000"/>
          <w:sz w:val="28"/>
        </w:rPr>
        <w:t>微博微信运营及联通视频网络运行费绩效目标表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13030025P00830110001K</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微博微信运营及联通视频网络运行费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26.00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26.00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用于微信微博运行和云视频会议服务费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保障上至中央、下至县区的网络视频专线的通畅运行。</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通过每周至少推送</w:t>
            </w:r>
            <w:r>
              <w:rPr>
                <w:rFonts w:ascii="宋体" w:eastAsia="宋体" w:hAnsi="宋体" w:cs="宋体" w:hint="eastAsia"/>
              </w:rPr>
              <w:t>5</w:t>
            </w:r>
            <w:r>
              <w:rPr>
                <w:rFonts w:ascii="宋体" w:eastAsia="宋体" w:hAnsi="宋体" w:cs="宋体" w:hint="eastAsia"/>
              </w:rPr>
              <w:t>次微信，每次至少</w:t>
            </w:r>
            <w:r>
              <w:rPr>
                <w:rFonts w:ascii="宋体" w:eastAsia="宋体" w:hAnsi="宋体" w:cs="宋体" w:hint="eastAsia"/>
              </w:rPr>
              <w:t>1</w:t>
            </w:r>
            <w:r>
              <w:rPr>
                <w:rFonts w:ascii="宋体" w:eastAsia="宋体" w:hAnsi="宋体" w:cs="宋体" w:hint="eastAsia"/>
              </w:rPr>
              <w:t>条、每天推送微博</w:t>
            </w:r>
            <w:r>
              <w:rPr>
                <w:rFonts w:ascii="宋体" w:eastAsia="宋体" w:hAnsi="宋体" w:cs="宋体" w:hint="eastAsia"/>
              </w:rPr>
              <w:t>5</w:t>
            </w:r>
            <w:r>
              <w:rPr>
                <w:rFonts w:ascii="宋体" w:eastAsia="宋体" w:hAnsi="宋体" w:cs="宋体" w:hint="eastAsia"/>
              </w:rPr>
              <w:t>条以上，同步负责推送网易号、今日头条、搜狐号等全媒体平台内容，宣传和促进我市旅游和文化事业，树立我市良好的旅游文化形象。</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推送微信微博数量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每周推送次微信微博，同步负责推送网易号、今日头条、搜狐号等全媒体平台内容；重大文旅活动现场信息采集</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周</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微博微信运营及联通视频网络运行稳定率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微博微信运营及联通视频网络运行情况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项目组织、实施按规定时间节点完成情况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联通视频网络运行总成本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联通视频网络运行费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微博微信平台项目运维总成本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微博微信平台项目运维费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旅游文化宣传覆盖率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旅游文化宣传覆盖率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网络受众群体满意度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调查对象中满意人数占全部调查人数的比率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1" w:name="_Toc_4_4_0000000021"/>
      <w:r>
        <w:rPr>
          <w:rFonts w:ascii="宋体" w:eastAsia="宋体" w:hAnsi="宋体" w:cs="宋体" w:hint="eastAsia"/>
          <w:color w:val="000000"/>
          <w:sz w:val="28"/>
        </w:rPr>
        <w:t>17.</w:t>
      </w:r>
      <w:r>
        <w:rPr>
          <w:rFonts w:ascii="宋体" w:eastAsia="宋体" w:hAnsi="宋体" w:cs="宋体" w:hint="eastAsia"/>
          <w:color w:val="000000"/>
          <w:sz w:val="28"/>
        </w:rPr>
        <w:t>文化广场及文化设施维修费绩效目标表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13030025P00830310001Y</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文化广场及文化设施维修费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96.00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96.00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用于文化广场空调及管道消防安防等运营维修。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80%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文化广场及文化设施设备设施可靠性明显提高，保障文化广场各项展演、展示活动的开展，满足人民群众对精神文化的需求。</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消除安全隐患，提升硬件环境，加强日常维修保养，保证文化广场及文化设施设备设施可靠性，提高保障能力。</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维修项目数量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维修项目数量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质量合格率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维修项目质量验收合格率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维修项目完成及时率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维修项目完成及时率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基础设施建设维修施工成本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基础设施建设维修施工成本控制在预算内</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96</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文化广场及文化设施日常运行保障率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文化广场及文化设施日常运行保障率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群众满意数量占总数的比例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2" w:name="_Toc_4_4_0000000022"/>
      <w:r>
        <w:rPr>
          <w:rFonts w:ascii="宋体" w:eastAsia="宋体" w:hAnsi="宋体" w:cs="宋体" w:hint="eastAsia"/>
          <w:color w:val="000000"/>
          <w:sz w:val="28"/>
        </w:rPr>
        <w:t>18.</w:t>
      </w:r>
      <w:r>
        <w:rPr>
          <w:rFonts w:ascii="宋体" w:eastAsia="宋体" w:hAnsi="宋体" w:cs="宋体" w:hint="eastAsia"/>
          <w:color w:val="000000"/>
          <w:sz w:val="28"/>
        </w:rPr>
        <w:t>文化惠民工程</w:t>
      </w:r>
      <w:r>
        <w:rPr>
          <w:rFonts w:ascii="宋体" w:eastAsia="宋体" w:hAnsi="宋体" w:cs="宋体" w:hint="eastAsia"/>
          <w:color w:val="000000"/>
          <w:sz w:val="28"/>
        </w:rPr>
        <w:t>-</w:t>
      </w:r>
      <w:r>
        <w:rPr>
          <w:rFonts w:ascii="宋体" w:eastAsia="宋体" w:hAnsi="宋体" w:cs="宋体" w:hint="eastAsia"/>
          <w:color w:val="000000"/>
          <w:sz w:val="28"/>
        </w:rPr>
        <w:t>文化惠民演出绩效目标表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13030025P00830510001A</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文化惠民工程</w:t>
            </w:r>
            <w:r>
              <w:rPr>
                <w:rFonts w:ascii="宋体" w:eastAsia="宋体" w:hAnsi="宋体" w:cs="宋体" w:hint="eastAsia"/>
              </w:rPr>
              <w:t>-</w:t>
            </w:r>
            <w:r>
              <w:rPr>
                <w:rFonts w:ascii="宋体" w:eastAsia="宋体" w:hAnsi="宋体" w:cs="宋体" w:hint="eastAsia"/>
              </w:rPr>
              <w:t>文化惠民演出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21.00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21.00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用于文化惠民演出。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312554">
            <w:pPr>
              <w:pStyle w:val="3"/>
              <w:rPr>
                <w:rFonts w:ascii="宋体" w:eastAsia="宋体" w:hAnsi="宋体" w:cs="宋体"/>
              </w:rPr>
            </w:pPr>
          </w:p>
        </w:tc>
        <w:tc>
          <w:tcPr>
            <w:tcW w:w="1304" w:type="dxa"/>
            <w:vAlign w:val="center"/>
          </w:tcPr>
          <w:p w:rsidR="00312554" w:rsidRDefault="00312554">
            <w:pPr>
              <w:pStyle w:val="3"/>
              <w:rPr>
                <w:rFonts w:ascii="宋体" w:eastAsia="宋体" w:hAnsi="宋体" w:cs="宋体"/>
              </w:rPr>
            </w:pP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推动公共文化服务高质量发展，努力提供更多人民群众乐于、便于参与的优质文化产品、服务和活动，引导群众在公共文化建设中自我表现、自我教育、自我服务，树立文化自信，提高获得感幸福感</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丰富活跃基层群众文化生活，全年举办文化进基层惠民演出不少于</w:t>
            </w:r>
            <w:r>
              <w:rPr>
                <w:rFonts w:ascii="宋体" w:eastAsia="宋体" w:hAnsi="宋体" w:cs="宋体" w:hint="eastAsia"/>
              </w:rPr>
              <w:t>1000</w:t>
            </w:r>
            <w:r>
              <w:rPr>
                <w:rFonts w:ascii="宋体" w:eastAsia="宋体" w:hAnsi="宋体" w:cs="宋体" w:hint="eastAsia"/>
              </w:rPr>
              <w:t>场。</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组织系列文化惠民演出活动数量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组织系列文化惠民演出活动数量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活动组织、策划质量保障率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活动组织、策划质量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活动举办及时率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活动举办及时率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文化活动总成本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文化活动成本预算控制数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21</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财政预算控制数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文化活动宣传覆盖率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文化活动宣传覆盖率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部门职责及工作计划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p w:rsidR="00312554" w:rsidRDefault="00312554">
            <w:pPr>
              <w:pStyle w:val="20"/>
              <w:rPr>
                <w:rFonts w:ascii="宋体" w:eastAsia="宋体" w:hAnsi="宋体" w:cs="宋体"/>
              </w:rPr>
            </w:pP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3" w:name="_Toc_4_4_0000000023"/>
      <w:r>
        <w:rPr>
          <w:rFonts w:ascii="宋体" w:eastAsia="宋体" w:hAnsi="宋体" w:cs="宋体" w:hint="eastAsia"/>
          <w:color w:val="000000"/>
          <w:sz w:val="28"/>
        </w:rPr>
        <w:t>19.</w:t>
      </w:r>
      <w:r>
        <w:rPr>
          <w:rFonts w:ascii="宋体" w:eastAsia="宋体" w:hAnsi="宋体" w:cs="宋体" w:hint="eastAsia"/>
          <w:color w:val="000000"/>
          <w:sz w:val="28"/>
        </w:rPr>
        <w:t>文化事业发展专项资金（文化转制院团人员工资）绩效目标表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13030025P00812910002K</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文化事业发展专项资金（文化转制院团人员工资）</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327.50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327.50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用于企业改制人员的待遇差。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大力激发院团人员爱岗敬业、矢志奉献、积极创作的精神。</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通过开展院团</w:t>
            </w:r>
            <w:r>
              <w:rPr>
                <w:rFonts w:ascii="宋体" w:eastAsia="宋体" w:hAnsi="宋体" w:cs="宋体" w:hint="eastAsia"/>
              </w:rPr>
              <w:t>72</w:t>
            </w:r>
            <w:r>
              <w:rPr>
                <w:rFonts w:ascii="宋体" w:eastAsia="宋体" w:hAnsi="宋体" w:cs="宋体" w:hint="eastAsia"/>
              </w:rPr>
              <w:t>人转制工资支付工作，保障院团转制人员的正常待遇。</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准确发放院团改制人员工资数量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支持基层文艺院团人员工资数量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72</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秦政办【</w:t>
            </w:r>
            <w:r>
              <w:rPr>
                <w:rFonts w:ascii="宋体" w:eastAsia="宋体" w:hAnsi="宋体" w:cs="宋体" w:hint="eastAsia"/>
              </w:rPr>
              <w:t>2010</w:t>
            </w:r>
            <w:r>
              <w:rPr>
                <w:rFonts w:ascii="宋体" w:eastAsia="宋体" w:hAnsi="宋体" w:cs="宋体" w:hint="eastAsia"/>
              </w:rPr>
              <w:t>】</w:t>
            </w:r>
            <w:r>
              <w:rPr>
                <w:rFonts w:ascii="宋体" w:eastAsia="宋体" w:hAnsi="宋体" w:cs="宋体" w:hint="eastAsia"/>
              </w:rPr>
              <w:t>153</w:t>
            </w:r>
            <w:r>
              <w:rPr>
                <w:rFonts w:ascii="宋体" w:eastAsia="宋体" w:hAnsi="宋体" w:cs="宋体" w:hint="eastAsia"/>
              </w:rPr>
              <w:t>号《关于转变院团经营机制的工作方案》的通知</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转制院团工资保险发放准确率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转制院团工资保险发放准确率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秦政办【</w:t>
            </w:r>
            <w:r>
              <w:rPr>
                <w:rFonts w:ascii="宋体" w:eastAsia="宋体" w:hAnsi="宋体" w:cs="宋体" w:hint="eastAsia"/>
              </w:rPr>
              <w:t>2010</w:t>
            </w:r>
            <w:r>
              <w:rPr>
                <w:rFonts w:ascii="宋体" w:eastAsia="宋体" w:hAnsi="宋体" w:cs="宋体" w:hint="eastAsia"/>
              </w:rPr>
              <w:t>】</w:t>
            </w:r>
            <w:r>
              <w:rPr>
                <w:rFonts w:ascii="宋体" w:eastAsia="宋体" w:hAnsi="宋体" w:cs="宋体" w:hint="eastAsia"/>
              </w:rPr>
              <w:t>153</w:t>
            </w:r>
            <w:r>
              <w:rPr>
                <w:rFonts w:ascii="宋体" w:eastAsia="宋体" w:hAnsi="宋体" w:cs="宋体" w:hint="eastAsia"/>
              </w:rPr>
              <w:t>号《关于转变院团经营机制的工作方案》的通知</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人员工资发放及时率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人员工资发放及时率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秦政办【</w:t>
            </w:r>
            <w:r>
              <w:rPr>
                <w:rFonts w:ascii="宋体" w:eastAsia="宋体" w:hAnsi="宋体" w:cs="宋体" w:hint="eastAsia"/>
              </w:rPr>
              <w:t>2010</w:t>
            </w:r>
            <w:r>
              <w:rPr>
                <w:rFonts w:ascii="宋体" w:eastAsia="宋体" w:hAnsi="宋体" w:cs="宋体" w:hint="eastAsia"/>
              </w:rPr>
              <w:t>】</w:t>
            </w:r>
            <w:r>
              <w:rPr>
                <w:rFonts w:ascii="宋体" w:eastAsia="宋体" w:hAnsi="宋体" w:cs="宋体" w:hint="eastAsia"/>
              </w:rPr>
              <w:t>153</w:t>
            </w:r>
            <w:r>
              <w:rPr>
                <w:rFonts w:ascii="宋体" w:eastAsia="宋体" w:hAnsi="宋体" w:cs="宋体" w:hint="eastAsia"/>
              </w:rPr>
              <w:t>号《关于转变院团经营机制的工作方案》的通知</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人均年工资保险发放标准</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严格按照相关规定发放工资保险，实际总支出控制在预算数之内</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4.55</w:t>
            </w:r>
            <w:r>
              <w:rPr>
                <w:rFonts w:ascii="宋体" w:eastAsia="宋体" w:hAnsi="宋体" w:cs="宋体" w:hint="eastAsia"/>
              </w:rPr>
              <w:t>万元</w:t>
            </w:r>
            <w:r>
              <w:rPr>
                <w:rFonts w:ascii="宋体" w:eastAsia="宋体" w:hAnsi="宋体" w:cs="宋体" w:hint="eastAsia"/>
              </w:rPr>
              <w:t>/</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秦政办【</w:t>
            </w:r>
            <w:r>
              <w:rPr>
                <w:rFonts w:ascii="宋体" w:eastAsia="宋体" w:hAnsi="宋体" w:cs="宋体" w:hint="eastAsia"/>
              </w:rPr>
              <w:t>2010</w:t>
            </w:r>
            <w:r>
              <w:rPr>
                <w:rFonts w:ascii="宋体" w:eastAsia="宋体" w:hAnsi="宋体" w:cs="宋体" w:hint="eastAsia"/>
              </w:rPr>
              <w:t>】</w:t>
            </w:r>
            <w:r>
              <w:rPr>
                <w:rFonts w:ascii="宋体" w:eastAsia="宋体" w:hAnsi="宋体" w:cs="宋体" w:hint="eastAsia"/>
              </w:rPr>
              <w:t>153</w:t>
            </w:r>
            <w:r>
              <w:rPr>
                <w:rFonts w:ascii="宋体" w:eastAsia="宋体" w:hAnsi="宋体" w:cs="宋体" w:hint="eastAsia"/>
              </w:rPr>
              <w:t>号《关于转变院团经营机制的工作方案》的通知</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单位运转保障率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单位运转保障率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秦政办【</w:t>
            </w:r>
            <w:r>
              <w:rPr>
                <w:rFonts w:ascii="宋体" w:eastAsia="宋体" w:hAnsi="宋体" w:cs="宋体" w:hint="eastAsia"/>
              </w:rPr>
              <w:t>2010</w:t>
            </w:r>
            <w:r>
              <w:rPr>
                <w:rFonts w:ascii="宋体" w:eastAsia="宋体" w:hAnsi="宋体" w:cs="宋体" w:hint="eastAsia"/>
              </w:rPr>
              <w:t>】</w:t>
            </w:r>
            <w:r>
              <w:rPr>
                <w:rFonts w:ascii="宋体" w:eastAsia="宋体" w:hAnsi="宋体" w:cs="宋体" w:hint="eastAsia"/>
              </w:rPr>
              <w:t>153</w:t>
            </w:r>
            <w:r>
              <w:rPr>
                <w:rFonts w:ascii="宋体" w:eastAsia="宋体" w:hAnsi="宋体" w:cs="宋体" w:hint="eastAsia"/>
              </w:rPr>
              <w:t>号《关于转变院团经营机制的工作方案》的通知</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单位人员满意度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被调查的单位人员对工资福利等发放工作的满意人数占总调查人数的比例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职工满意度调查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w:t>
      </w:r>
      <w:r>
        <w:rPr>
          <w:rFonts w:ascii="宋体" w:eastAsia="宋体" w:hAnsi="宋体" w:cs="宋体" w:hint="eastAsia"/>
          <w:color w:val="FF0000"/>
        </w:rPr>
        <w:t>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4" w:name="_Toc_4_4_0000000024"/>
      <w:r>
        <w:rPr>
          <w:rFonts w:ascii="宋体" w:eastAsia="宋体" w:hAnsi="宋体" w:cs="宋体" w:hint="eastAsia"/>
          <w:color w:val="000000"/>
          <w:sz w:val="28"/>
        </w:rPr>
        <w:t>20.</w:t>
      </w:r>
      <w:r>
        <w:rPr>
          <w:rFonts w:ascii="宋体" w:eastAsia="宋体" w:hAnsi="宋体" w:cs="宋体" w:hint="eastAsia"/>
          <w:color w:val="000000"/>
          <w:sz w:val="28"/>
        </w:rPr>
        <w:t>重大文化活动经费（长城文化公园建设、文物安全保护、山海关古城保护、非遗传承保护、文化演出服务、全国文物普查、应急广播建设运行等）绩效目标表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357001</w:t>
            </w:r>
            <w:r>
              <w:rPr>
                <w:rFonts w:ascii="宋体" w:eastAsia="宋体" w:hAnsi="宋体" w:cs="宋体" w:hint="eastAsia"/>
              </w:rPr>
              <w:t>秦皇岛市旅游和文化广电局本级</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13030025P008307100029</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重大文化活动经费（长城文化公园建设、文物安全保护、山海关古城保护、非遗传承保护、文化演出服务、全国文物普查、应急广播建设运行等）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用于重大文化演出、文物保护、非遗传承保护等。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将非遗产品在传承的基础上不断创新和发展，使其更加精美、使用，适应于当代生活，紧跟时尚，让传统手工艺发扬光大。</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通过完成举办市级重点文化活动不少于</w:t>
            </w:r>
            <w:r>
              <w:rPr>
                <w:rFonts w:ascii="宋体" w:eastAsia="宋体" w:hAnsi="宋体" w:cs="宋体" w:hint="eastAsia"/>
              </w:rPr>
              <w:t>10</w:t>
            </w:r>
            <w:r>
              <w:rPr>
                <w:rFonts w:ascii="宋体" w:eastAsia="宋体" w:hAnsi="宋体" w:cs="宋体" w:hint="eastAsia"/>
              </w:rPr>
              <w:t>余场次，开展万名中小学生戏曲培训等工作，丰富广大群众文化生活，提升公共文化服务水平。</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完成群众文艺展演等活动场次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年度预计完成群众文艺展演等活动场次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重点文化活动场次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举办市级重点文化活动场次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按照工作计划完成的工作数量占计划数量的比率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活动组织、策划质量合格率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活动组织、策划质量合格率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活动举办及时率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按年初演出计划及时举办演出的比率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反映文物保护、文物安全检查、文物普查投入情况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文化演出成本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反应文化演出活动投入情况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非遗活动成本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反映非遗保护、非遗系列活动、长城脚下话非遗活动投入情况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部门预算</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文化项目周边宣传覆盖率</w:t>
            </w:r>
            <w:r>
              <w:rPr>
                <w:rFonts w:ascii="宋体" w:eastAsia="宋体" w:hAnsi="宋体" w:cs="宋体" w:hint="eastAsia"/>
              </w:rPr>
              <w:t xml:space="preserve"> </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通过开展重点宣传文化项目建设，带动全市宣传文化事业发展的效果</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部门工作职责及工作计划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5" w:name="_Toc_4_4_0000000025"/>
      <w:r>
        <w:rPr>
          <w:rFonts w:ascii="宋体" w:eastAsia="宋体" w:hAnsi="宋体" w:cs="宋体" w:hint="eastAsia"/>
          <w:color w:val="000000"/>
          <w:sz w:val="28"/>
        </w:rPr>
        <w:t>21.</w:t>
      </w:r>
      <w:r>
        <w:rPr>
          <w:rFonts w:ascii="宋体" w:eastAsia="宋体" w:hAnsi="宋体" w:cs="宋体" w:hint="eastAsia"/>
          <w:color w:val="000000"/>
          <w:sz w:val="28"/>
        </w:rPr>
        <w:t>北戴河秦行宫遗址博物馆水电费绩效目标表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357003</w:t>
            </w:r>
            <w:r>
              <w:rPr>
                <w:rFonts w:ascii="宋体" w:eastAsia="宋体" w:hAnsi="宋体" w:cs="宋体" w:hint="eastAsia"/>
              </w:rPr>
              <w:t>秦皇岛市文物保护中心</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13030025P008310100015</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北戴河秦行宫遗址博物馆水电费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47.00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47.00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用于北戴河秦行宫遗址博物馆水电费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通过水费的缴纳，实现遗址区正常运行</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通过水费的缴纳，实现展馆、园区正常运行</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水电保障总博物馆运转天数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水电保障总面积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26053</w:t>
            </w:r>
            <w:r>
              <w:rPr>
                <w:rFonts w:ascii="宋体" w:eastAsia="宋体" w:hAnsi="宋体" w:cs="宋体" w:hint="eastAsia"/>
              </w:rPr>
              <w:t>平方米</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水电费保障率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水电费保障情况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按照工作计划和合同约定时间及时完成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水电暖总成本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水电</w:t>
            </w:r>
            <w:r>
              <w:rPr>
                <w:rFonts w:ascii="宋体" w:eastAsia="宋体" w:hAnsi="宋体" w:cs="宋体" w:hint="eastAsia"/>
              </w:rPr>
              <w:t>47</w:t>
            </w:r>
            <w:r>
              <w:rPr>
                <w:rFonts w:ascii="宋体" w:eastAsia="宋体" w:hAnsi="宋体" w:cs="宋体" w:hint="eastAsia"/>
              </w:rPr>
              <w:t>万元</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47</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日常运转保障率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日常运转保障率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单位职工满意度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调查中满意度人数</w:t>
            </w:r>
            <w:r>
              <w:rPr>
                <w:rFonts w:ascii="宋体" w:eastAsia="宋体" w:hAnsi="宋体" w:cs="宋体" w:hint="eastAsia"/>
              </w:rPr>
              <w:t>/</w:t>
            </w:r>
            <w:r>
              <w:rPr>
                <w:rFonts w:ascii="宋体" w:eastAsia="宋体" w:hAnsi="宋体" w:cs="宋体" w:hint="eastAsia"/>
              </w:rPr>
              <w:t>调查总人数</w:t>
            </w:r>
            <w:r>
              <w:rPr>
                <w:rFonts w:ascii="宋体" w:eastAsia="宋体" w:hAnsi="宋体" w:cs="宋体" w:hint="eastAsia"/>
              </w:rPr>
              <w:t>*100%</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6" w:name="_Toc_4_4_0000000026"/>
      <w:r>
        <w:rPr>
          <w:rFonts w:ascii="宋体" w:eastAsia="宋体" w:hAnsi="宋体" w:cs="宋体" w:hint="eastAsia"/>
          <w:color w:val="000000"/>
          <w:sz w:val="28"/>
        </w:rPr>
        <w:t>22.</w:t>
      </w:r>
      <w:r>
        <w:rPr>
          <w:rFonts w:ascii="宋体" w:eastAsia="宋体" w:hAnsi="宋体" w:cs="宋体" w:hint="eastAsia"/>
          <w:color w:val="000000"/>
          <w:sz w:val="28"/>
        </w:rPr>
        <w:t>秦行宫遗址博物馆物业管理费绩效目标表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357003</w:t>
            </w:r>
            <w:r>
              <w:rPr>
                <w:rFonts w:ascii="宋体" w:eastAsia="宋体" w:hAnsi="宋体" w:cs="宋体" w:hint="eastAsia"/>
              </w:rPr>
              <w:t>秦皇岛市文物保护中心</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13030025P00831110001T</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秦行宫遗址博物馆物业管理费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94.00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94.00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主要用于北戴河秦行宫遗址博物馆物业管理费支出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通过物业费缴纳，实现展馆、园区、遗址区正常运行</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通过支付物业费，完成</w:t>
            </w:r>
            <w:r>
              <w:rPr>
                <w:rFonts w:ascii="宋体" w:eastAsia="宋体" w:hAnsi="宋体" w:cs="宋体" w:hint="eastAsia"/>
              </w:rPr>
              <w:t>26053</w:t>
            </w:r>
            <w:r>
              <w:rPr>
                <w:rFonts w:ascii="宋体" w:eastAsia="宋体" w:hAnsi="宋体" w:cs="宋体" w:hint="eastAsia"/>
              </w:rPr>
              <w:t>平方米秦行宫遗址博物馆物业管理服务，保障博物馆环境整洁。</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物业服务总面积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物业服务总面积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26053</w:t>
            </w:r>
            <w:r>
              <w:rPr>
                <w:rFonts w:ascii="宋体" w:eastAsia="宋体" w:hAnsi="宋体" w:cs="宋体" w:hint="eastAsia"/>
              </w:rPr>
              <w:t>平方米</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物业服务合格率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物业服务合格率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按照工作计划和合同约定时间及时完成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物业费总成本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秦行宫遗址博物馆物业管理费</w:t>
            </w:r>
            <w:r>
              <w:rPr>
                <w:rFonts w:ascii="宋体" w:eastAsia="宋体" w:hAnsi="宋体" w:cs="宋体" w:hint="eastAsia"/>
              </w:rPr>
              <w:t>94</w:t>
            </w:r>
            <w:r>
              <w:rPr>
                <w:rFonts w:ascii="宋体" w:eastAsia="宋体" w:hAnsi="宋体" w:cs="宋体" w:hint="eastAsia"/>
              </w:rPr>
              <w:t>万元</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94</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日常运转保障率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日常运转保障率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单位职工满意度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调查中满意度人数</w:t>
            </w:r>
            <w:r>
              <w:rPr>
                <w:rFonts w:ascii="宋体" w:eastAsia="宋体" w:hAnsi="宋体" w:cs="宋体" w:hint="eastAsia"/>
              </w:rPr>
              <w:t>/</w:t>
            </w:r>
            <w:r>
              <w:rPr>
                <w:rFonts w:ascii="宋体" w:eastAsia="宋体" w:hAnsi="宋体" w:cs="宋体" w:hint="eastAsia"/>
              </w:rPr>
              <w:t>调查总人数</w:t>
            </w:r>
            <w:r>
              <w:rPr>
                <w:rFonts w:ascii="宋体" w:eastAsia="宋体" w:hAnsi="宋体" w:cs="宋体" w:hint="eastAsia"/>
              </w:rPr>
              <w:t>*100%</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7" w:name="_Toc_4_4_0000000027"/>
      <w:r>
        <w:rPr>
          <w:rFonts w:ascii="宋体" w:eastAsia="宋体" w:hAnsi="宋体" w:cs="宋体" w:hint="eastAsia"/>
          <w:color w:val="000000"/>
          <w:sz w:val="28"/>
        </w:rPr>
        <w:t>23.</w:t>
      </w:r>
      <w:r>
        <w:rPr>
          <w:rFonts w:ascii="宋体" w:eastAsia="宋体" w:hAnsi="宋体" w:cs="宋体" w:hint="eastAsia"/>
          <w:color w:val="000000"/>
          <w:sz w:val="28"/>
        </w:rPr>
        <w:t>秦行宫博物馆免费开放补助资金绩效目标表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357003</w:t>
            </w:r>
            <w:r>
              <w:rPr>
                <w:rFonts w:ascii="宋体" w:eastAsia="宋体" w:hAnsi="宋体" w:cs="宋体" w:hint="eastAsia"/>
              </w:rPr>
              <w:t>秦皇岛市文物保护中心</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13030025P00830910002L</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秦行宫博物馆免费开放补助资金</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主要用于临时展览、社教活动、场馆维保等支出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40%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通过完成场馆维护保养等方面工作，保障场馆正常运转。</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通过开展举办临时展览、举办社教活动</w:t>
            </w:r>
            <w:r>
              <w:rPr>
                <w:rFonts w:ascii="宋体" w:eastAsia="宋体" w:hAnsi="宋体" w:cs="宋体" w:hint="eastAsia"/>
              </w:rPr>
              <w:t>5</w:t>
            </w:r>
            <w:r>
              <w:rPr>
                <w:rFonts w:ascii="宋体" w:eastAsia="宋体" w:hAnsi="宋体" w:cs="宋体" w:hint="eastAsia"/>
              </w:rPr>
              <w:t>次，满足群众的文化生活需求，实现宣传优秀传统文化的目的。</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开展展览及社教活动次数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开展展览及社教活动次数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活动参与率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活动参与率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按照工作计划时间及时完成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项目支出</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举办临时展览及社教活动总成本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接待参观博物馆总人数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接待参观博物馆总人数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万人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调查中满意度人数</w:t>
            </w:r>
            <w:r>
              <w:rPr>
                <w:rFonts w:ascii="宋体" w:eastAsia="宋体" w:hAnsi="宋体" w:cs="宋体" w:hint="eastAsia"/>
              </w:rPr>
              <w:t>/</w:t>
            </w:r>
            <w:r>
              <w:rPr>
                <w:rFonts w:ascii="宋体" w:eastAsia="宋体" w:hAnsi="宋体" w:cs="宋体" w:hint="eastAsia"/>
              </w:rPr>
              <w:t>调查总人数</w:t>
            </w:r>
            <w:r>
              <w:rPr>
                <w:rFonts w:ascii="宋体" w:eastAsia="宋体" w:hAnsi="宋体" w:cs="宋体" w:hint="eastAsia"/>
              </w:rPr>
              <w:t>*100%</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p w:rsidR="00312554" w:rsidRDefault="00312554">
            <w:pPr>
              <w:pStyle w:val="20"/>
              <w:rPr>
                <w:rFonts w:ascii="宋体" w:eastAsia="宋体" w:hAnsi="宋体" w:cs="宋体"/>
              </w:rPr>
            </w:pP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8" w:name="_Toc_4_4_0000000028"/>
      <w:r>
        <w:rPr>
          <w:rFonts w:ascii="宋体" w:eastAsia="宋体" w:hAnsi="宋体" w:cs="宋体" w:hint="eastAsia"/>
          <w:color w:val="000000"/>
          <w:sz w:val="28"/>
        </w:rPr>
        <w:t>24.</w:t>
      </w:r>
      <w:r>
        <w:rPr>
          <w:rFonts w:ascii="宋体" w:eastAsia="宋体" w:hAnsi="宋体" w:cs="宋体" w:hint="eastAsia"/>
          <w:color w:val="000000"/>
          <w:sz w:val="28"/>
        </w:rPr>
        <w:t>文物保护管理经费（含文物勘探调研等）绩效目标表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357003</w:t>
            </w:r>
            <w:r>
              <w:rPr>
                <w:rFonts w:ascii="宋体" w:eastAsia="宋体" w:hAnsi="宋体" w:cs="宋体" w:hint="eastAsia"/>
              </w:rPr>
              <w:t>秦皇岛市文物保护中心</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13030025P00813310002Q</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文物保护管理经费（含文物勘探调研等）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90.00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70.00</w:t>
            </w: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主要用于文物维保、勘探等支出</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40%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通过对省、市级文物维护保养，有效的保护了历史文物，使文物得到了传承和利用。</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通过开展文物保护、巡查</w:t>
            </w:r>
            <w:r>
              <w:rPr>
                <w:rFonts w:ascii="宋体" w:eastAsia="宋体" w:hAnsi="宋体" w:cs="宋体" w:hint="eastAsia"/>
              </w:rPr>
              <w:t>3</w:t>
            </w:r>
            <w:r>
              <w:rPr>
                <w:rFonts w:ascii="宋体" w:eastAsia="宋体" w:hAnsi="宋体" w:cs="宋体" w:hint="eastAsia"/>
              </w:rPr>
              <w:t>次，实现保护历史文物，宣传优秀文化的目的。</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文物维保巡查次数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文物维保巡查次数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修缮合格率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修缮验收合格率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按照工作计划时间及时完成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文物勘探，维护保养，保护、巡查、宣传总成本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文物勘探，维护保养，保护、巡查、宣传费用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文化宣传覆盖率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文化宣传覆盖率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调查中满意度人数</w:t>
            </w:r>
            <w:r>
              <w:rPr>
                <w:rFonts w:ascii="宋体" w:eastAsia="宋体" w:hAnsi="宋体" w:cs="宋体" w:hint="eastAsia"/>
              </w:rPr>
              <w:t>/</w:t>
            </w:r>
            <w:r>
              <w:rPr>
                <w:rFonts w:ascii="宋体" w:eastAsia="宋体" w:hAnsi="宋体" w:cs="宋体" w:hint="eastAsia"/>
              </w:rPr>
              <w:t>调查总人数</w:t>
            </w:r>
            <w:r>
              <w:rPr>
                <w:rFonts w:ascii="宋体" w:eastAsia="宋体" w:hAnsi="宋体" w:cs="宋体" w:hint="eastAsia"/>
              </w:rPr>
              <w:t>*100%</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w:t>
      </w:r>
      <w:r>
        <w:rPr>
          <w:rFonts w:ascii="宋体" w:eastAsia="宋体" w:hAnsi="宋体" w:cs="宋体" w:hint="eastAsia"/>
          <w:color w:val="FF0000"/>
        </w:rPr>
        <w:t xml:space="preserve">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29" w:name="_Toc_4_4_0000000029"/>
      <w:r>
        <w:rPr>
          <w:rFonts w:ascii="宋体" w:eastAsia="宋体" w:hAnsi="宋体" w:cs="宋体" w:hint="eastAsia"/>
          <w:color w:val="000000"/>
          <w:sz w:val="28"/>
        </w:rPr>
        <w:t>25.2025</w:t>
      </w:r>
      <w:r>
        <w:rPr>
          <w:rFonts w:ascii="宋体" w:eastAsia="宋体" w:hAnsi="宋体" w:cs="宋体" w:hint="eastAsia"/>
          <w:color w:val="000000"/>
          <w:sz w:val="28"/>
        </w:rPr>
        <w:t>年文化旅游市场综合执法经费绩效目标表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357004</w:t>
            </w:r>
            <w:r>
              <w:rPr>
                <w:rFonts w:ascii="宋体" w:eastAsia="宋体" w:hAnsi="宋体" w:cs="宋体" w:hint="eastAsia"/>
              </w:rPr>
              <w:t>秦皇岛市文化市场综合行政执法局</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13030025P00831210001G</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年文化旅游市场综合执法经费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14.00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14.00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用于组织开展联合及跨区域文化旅游市场整治，预算数</w:t>
            </w:r>
            <w:r>
              <w:rPr>
                <w:rFonts w:ascii="宋体" w:eastAsia="宋体" w:hAnsi="宋体" w:cs="宋体" w:hint="eastAsia"/>
              </w:rPr>
              <w:t>14</w:t>
            </w:r>
            <w:r>
              <w:rPr>
                <w:rFonts w:ascii="宋体" w:eastAsia="宋体" w:hAnsi="宋体" w:cs="宋体" w:hint="eastAsia"/>
              </w:rPr>
              <w:t>万元。</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40%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80%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通过对旅游旺季北戴河支暑检查，确保旅游旺季新闻出版市场、意识形态领域内安全稳定，无违法违规行为发生。</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通过组织开展联合及跨区域文化旅游市场整治，对违法行为进行查处，保障文化市场秩序平稳有序。</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检查人员人次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规范文化市场对辖区经营单位进行检查出动检查人员人次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600</w:t>
            </w:r>
            <w:r>
              <w:rPr>
                <w:rFonts w:ascii="宋体" w:eastAsia="宋体" w:hAnsi="宋体" w:cs="宋体" w:hint="eastAsia"/>
              </w:rPr>
              <w:t>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专项执法次数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专项检查文化和旅游市场次数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40</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执法服装购置数量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执法服装实际购置数量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套</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执法服装购置验收合格率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文化市场举报投诉处理率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文化市场举报投诉处理比率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规范运行率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检查过程规范运行比率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工作按计划完成比率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被装购置费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实际发生的执法人员服装费用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北戴河支暑费用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实际发生的北戴河支暑费用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工作计划、文件</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信息网络及软件购置更新费用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实际发生信息网络软件服务费用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差旅费用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实际发生文化执法交流费用，外出执法培训、其他等费用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工作计划、协议</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违法经营单位整改率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违法经营单位整改数量</w:t>
            </w:r>
            <w:r>
              <w:rPr>
                <w:rFonts w:ascii="宋体" w:eastAsia="宋体" w:hAnsi="宋体" w:cs="宋体" w:hint="eastAsia"/>
              </w:rPr>
              <w:t>/</w:t>
            </w:r>
            <w:r>
              <w:rPr>
                <w:rFonts w:ascii="宋体" w:eastAsia="宋体" w:hAnsi="宋体" w:cs="宋体" w:hint="eastAsia"/>
              </w:rPr>
              <w:t>检查违法经营单位数量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被检查单位满意度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规范文化市场经营秩序，被检查单位满意度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document was </w:t>
      </w:r>
      <w:r>
        <w:rPr>
          <w:rFonts w:ascii="宋体" w:eastAsia="宋体" w:hAnsi="宋体" w:cs="宋体" w:hint="eastAsia"/>
          <w:color w:val="FF0000"/>
        </w:rPr>
        <w:t>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0" w:name="_Toc_4_4_0000000030"/>
      <w:r>
        <w:rPr>
          <w:rFonts w:ascii="宋体" w:eastAsia="宋体" w:hAnsi="宋体" w:cs="宋体" w:hint="eastAsia"/>
          <w:color w:val="000000"/>
          <w:sz w:val="28"/>
        </w:rPr>
        <w:t>26.2024</w:t>
      </w:r>
      <w:r>
        <w:rPr>
          <w:rFonts w:ascii="宋体" w:eastAsia="宋体" w:hAnsi="宋体" w:cs="宋体" w:hint="eastAsia"/>
          <w:color w:val="000000"/>
          <w:sz w:val="28"/>
        </w:rPr>
        <w:t>年中央公共文化服务体系重点支持项目</w:t>
      </w:r>
      <w:r>
        <w:rPr>
          <w:rFonts w:ascii="宋体" w:eastAsia="宋体" w:hAnsi="宋体" w:cs="宋体" w:hint="eastAsia"/>
          <w:color w:val="000000"/>
          <w:sz w:val="28"/>
        </w:rPr>
        <w:t>-</w:t>
      </w:r>
      <w:r>
        <w:rPr>
          <w:rFonts w:ascii="宋体" w:eastAsia="宋体" w:hAnsi="宋体" w:cs="宋体" w:hint="eastAsia"/>
          <w:color w:val="000000"/>
          <w:sz w:val="28"/>
        </w:rPr>
        <w:t>设施设备购置（冀财教〔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134</w:t>
      </w:r>
      <w:r>
        <w:rPr>
          <w:rFonts w:ascii="宋体" w:eastAsia="宋体" w:hAnsi="宋体" w:cs="宋体" w:hint="eastAsia"/>
          <w:color w:val="000000"/>
          <w:sz w:val="28"/>
        </w:rPr>
        <w:t>）绩效目标表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13030024P00823610003N</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年中央公共文化服务体系重点支持项目</w:t>
            </w:r>
            <w:r>
              <w:rPr>
                <w:rFonts w:ascii="宋体" w:eastAsia="宋体" w:hAnsi="宋体" w:cs="宋体" w:hint="eastAsia"/>
              </w:rPr>
              <w:t>-</w:t>
            </w:r>
            <w:r>
              <w:rPr>
                <w:rFonts w:ascii="宋体" w:eastAsia="宋体" w:hAnsi="宋体" w:cs="宋体" w:hint="eastAsia"/>
              </w:rPr>
              <w:t>设施设备购置（冀财教〔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134</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设施设备购置</w:t>
            </w:r>
            <w:r>
              <w:rPr>
                <w:rFonts w:ascii="宋体" w:eastAsia="宋体" w:hAnsi="宋体" w:cs="宋体" w:hint="eastAsia"/>
              </w:rPr>
              <w:t>30</w:t>
            </w:r>
            <w:r>
              <w:rPr>
                <w:rFonts w:ascii="宋体" w:eastAsia="宋体" w:hAnsi="宋体" w:cs="宋体" w:hint="eastAsia"/>
              </w:rPr>
              <w:t>万元。主要用于合并</w:t>
            </w:r>
            <w:r>
              <w:rPr>
                <w:rFonts w:ascii="宋体" w:eastAsia="宋体" w:hAnsi="宋体" w:cs="宋体" w:hint="eastAsia"/>
              </w:rPr>
              <w:t>9</w:t>
            </w:r>
            <w:r>
              <w:rPr>
                <w:rFonts w:ascii="宋体" w:eastAsia="宋体" w:hAnsi="宋体" w:cs="宋体" w:hint="eastAsia"/>
              </w:rPr>
              <w:t>楼自然科学图书借阅室和</w:t>
            </w:r>
            <w:r>
              <w:rPr>
                <w:rFonts w:ascii="宋体" w:eastAsia="宋体" w:hAnsi="宋体" w:cs="宋体" w:hint="eastAsia"/>
              </w:rPr>
              <w:t>5</w:t>
            </w:r>
            <w:r>
              <w:rPr>
                <w:rFonts w:ascii="宋体" w:eastAsia="宋体" w:hAnsi="宋体" w:cs="宋体" w:hint="eastAsia"/>
              </w:rPr>
              <w:t>楼综合阅览室。</w:t>
            </w:r>
            <w:r>
              <w:rPr>
                <w:rFonts w:ascii="宋体" w:eastAsia="宋体" w:hAnsi="宋体" w:cs="宋体" w:hint="eastAsia"/>
              </w:rPr>
              <w:t>6</w:t>
            </w:r>
            <w:r>
              <w:rPr>
                <w:rFonts w:ascii="宋体" w:eastAsia="宋体" w:hAnsi="宋体" w:cs="宋体" w:hint="eastAsia"/>
              </w:rPr>
              <w:t>楼调整书架设置科普图书阅读专区。</w:t>
            </w:r>
            <w:r>
              <w:rPr>
                <w:rFonts w:ascii="宋体" w:eastAsia="宋体" w:hAnsi="宋体" w:cs="宋体" w:hint="eastAsia"/>
              </w:rPr>
              <w:t>4</w:t>
            </w:r>
            <w:r>
              <w:rPr>
                <w:rFonts w:ascii="宋体" w:eastAsia="宋体" w:hAnsi="宋体" w:cs="宋体" w:hint="eastAsia"/>
              </w:rPr>
              <w:t>楼环境老旧需优化提升。为读者提供多元化阅读体验。</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项目的实施加快了我市建设文化强市的步伐，大大促进我馆各项事业的发展，为公共图书馆事业的发展打下了良好的基础。</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通过项目实施保障图书馆向社会公众免费开放率</w:t>
            </w:r>
            <w:r>
              <w:rPr>
                <w:rFonts w:ascii="宋体" w:eastAsia="宋体" w:hAnsi="宋体" w:cs="宋体" w:hint="eastAsia"/>
              </w:rPr>
              <w:t>100%</w:t>
            </w:r>
            <w:r>
              <w:rPr>
                <w:rFonts w:ascii="宋体" w:eastAsia="宋体" w:hAnsi="宋体" w:cs="宋体" w:hint="eastAsia"/>
              </w:rPr>
              <w:t>，为图书馆运转提供基本保障。</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通过项目实施，满足市民的文化需求，提高市民的科学文化素质，提升市民文化程度。</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设施设备购置数量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设施设备购置采购数量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设施设备验收合格率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设施设备购置采购成本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实际采购成本控制数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确保图书馆读者服务设备的补充采购和维护。确保流动图书车的正常运行。</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1" w:name="_Toc_4_4_0000000031"/>
      <w:r>
        <w:rPr>
          <w:rFonts w:ascii="宋体" w:eastAsia="宋体" w:hAnsi="宋体" w:cs="宋体" w:hint="eastAsia"/>
          <w:color w:val="000000"/>
          <w:sz w:val="28"/>
        </w:rPr>
        <w:t>27.2024</w:t>
      </w:r>
      <w:r>
        <w:rPr>
          <w:rFonts w:ascii="宋体" w:eastAsia="宋体" w:hAnsi="宋体" w:cs="宋体" w:hint="eastAsia"/>
          <w:color w:val="000000"/>
          <w:sz w:val="28"/>
        </w:rPr>
        <w:t>年中央公共文化服务体系重点支持项目</w:t>
      </w:r>
      <w:r>
        <w:rPr>
          <w:rFonts w:ascii="宋体" w:eastAsia="宋体" w:hAnsi="宋体" w:cs="宋体" w:hint="eastAsia"/>
          <w:color w:val="000000"/>
          <w:sz w:val="28"/>
        </w:rPr>
        <w:t>-</w:t>
      </w:r>
      <w:r>
        <w:rPr>
          <w:rFonts w:ascii="宋体" w:eastAsia="宋体" w:hAnsi="宋体" w:cs="宋体" w:hint="eastAsia"/>
          <w:color w:val="000000"/>
          <w:sz w:val="28"/>
        </w:rPr>
        <w:t>图书购置及阅读推广（冀财教〔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134</w:t>
      </w:r>
      <w:r>
        <w:rPr>
          <w:rFonts w:ascii="宋体" w:eastAsia="宋体" w:hAnsi="宋体" w:cs="宋体" w:hint="eastAsia"/>
          <w:color w:val="000000"/>
          <w:sz w:val="28"/>
        </w:rPr>
        <w:t>）绩效目标表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13030024P00823410002P</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年中央公共文化服务体系重点支持项目</w:t>
            </w:r>
            <w:r>
              <w:rPr>
                <w:rFonts w:ascii="宋体" w:eastAsia="宋体" w:hAnsi="宋体" w:cs="宋体" w:hint="eastAsia"/>
              </w:rPr>
              <w:t>-</w:t>
            </w:r>
            <w:r>
              <w:rPr>
                <w:rFonts w:ascii="宋体" w:eastAsia="宋体" w:hAnsi="宋体" w:cs="宋体" w:hint="eastAsia"/>
              </w:rPr>
              <w:t>图书购置及阅读推广（冀财教〔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134</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25.61</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25.61</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1.2024</w:t>
            </w:r>
            <w:r>
              <w:rPr>
                <w:rFonts w:ascii="宋体" w:eastAsia="宋体" w:hAnsi="宋体" w:cs="宋体" w:hint="eastAsia"/>
              </w:rPr>
              <w:t>年政府采购图书</w:t>
            </w:r>
            <w:r>
              <w:rPr>
                <w:rFonts w:ascii="宋体" w:eastAsia="宋体" w:hAnsi="宋体" w:cs="宋体" w:hint="eastAsia"/>
              </w:rPr>
              <w:t>50</w:t>
            </w:r>
            <w:r>
              <w:rPr>
                <w:rFonts w:ascii="宋体" w:eastAsia="宋体" w:hAnsi="宋体" w:cs="宋体" w:hint="eastAsia"/>
              </w:rPr>
              <w:t>万元。预计采购新书</w:t>
            </w:r>
            <w:r>
              <w:rPr>
                <w:rFonts w:ascii="宋体" w:eastAsia="宋体" w:hAnsi="宋体" w:cs="宋体" w:hint="eastAsia"/>
              </w:rPr>
              <w:t>8000</w:t>
            </w:r>
            <w:r>
              <w:rPr>
                <w:rFonts w:ascii="宋体" w:eastAsia="宋体" w:hAnsi="宋体" w:cs="宋体" w:hint="eastAsia"/>
              </w:rPr>
              <w:t>册。</w:t>
            </w:r>
            <w:r>
              <w:rPr>
                <w:rFonts w:ascii="宋体" w:eastAsia="宋体" w:hAnsi="宋体" w:cs="宋体" w:hint="eastAsia"/>
              </w:rPr>
              <w:t>2.</w:t>
            </w:r>
            <w:r>
              <w:rPr>
                <w:rFonts w:ascii="宋体" w:eastAsia="宋体" w:hAnsi="宋体" w:cs="宋体" w:hint="eastAsia"/>
              </w:rPr>
              <w:t>阅读推广活动经费</w:t>
            </w:r>
            <w:r>
              <w:rPr>
                <w:rFonts w:ascii="宋体" w:eastAsia="宋体" w:hAnsi="宋体" w:cs="宋体" w:hint="eastAsia"/>
              </w:rPr>
              <w:t>10</w:t>
            </w:r>
            <w:r>
              <w:rPr>
                <w:rFonts w:ascii="宋体" w:eastAsia="宋体" w:hAnsi="宋体" w:cs="宋体" w:hint="eastAsia"/>
              </w:rPr>
              <w:t>万元。预计举办读者活动</w:t>
            </w:r>
            <w:r>
              <w:rPr>
                <w:rFonts w:ascii="宋体" w:eastAsia="宋体" w:hAnsi="宋体" w:cs="宋体" w:hint="eastAsia"/>
              </w:rPr>
              <w:t>150</w:t>
            </w:r>
            <w:r>
              <w:rPr>
                <w:rFonts w:ascii="宋体" w:eastAsia="宋体" w:hAnsi="宋体" w:cs="宋体" w:hint="eastAsia"/>
              </w:rPr>
              <w:t>场次。新型公共文化空间开展绘本故事会、亲子共读会、趣味手作、创意竞赛等多项阅读活动。多姿多彩的阅读活动，优雅舒适各具特色的文化空间，二者的结合，碰撞出了不一样的火花，活动内容和形式也得到了广大读者的广泛好评。</w:t>
            </w:r>
          </w:p>
          <w:p w:rsidR="00312554" w:rsidRDefault="00C0633E">
            <w:pPr>
              <w:pStyle w:val="20"/>
              <w:rPr>
                <w:rFonts w:ascii="宋体" w:eastAsia="宋体" w:hAnsi="宋体" w:cs="宋体"/>
              </w:rPr>
            </w:pP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项目的实施加快了我市建设文化强市的步伐，大大促进我馆各项事业的发展，为公共图书馆事业的发展打下了良好的基础。</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通过项目实施保障图书馆向社会公众免费开放率</w:t>
            </w:r>
            <w:r>
              <w:rPr>
                <w:rFonts w:ascii="宋体" w:eastAsia="宋体" w:hAnsi="宋体" w:cs="宋体" w:hint="eastAsia"/>
              </w:rPr>
              <w:t>100%</w:t>
            </w:r>
            <w:r>
              <w:rPr>
                <w:rFonts w:ascii="宋体" w:eastAsia="宋体" w:hAnsi="宋体" w:cs="宋体" w:hint="eastAsia"/>
              </w:rPr>
              <w:t>，为图书馆运转提供基本保障。</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通过项目实施，满足市民的文化需求，提高市民的科学文化素质，提升市民文化程度。</w:t>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图书馆新书采购数量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采购新书总册数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8000</w:t>
            </w:r>
            <w:r>
              <w:rPr>
                <w:rFonts w:ascii="宋体" w:eastAsia="宋体" w:hAnsi="宋体" w:cs="宋体" w:hint="eastAsia"/>
              </w:rPr>
              <w:t>册</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文社文发</w:t>
            </w:r>
            <w:r>
              <w:rPr>
                <w:rFonts w:ascii="宋体" w:eastAsia="宋体" w:hAnsi="宋体" w:cs="宋体" w:hint="eastAsia"/>
              </w:rPr>
              <w:t>[2010 ]49</w:t>
            </w:r>
            <w:r>
              <w:rPr>
                <w:rFonts w:ascii="宋体" w:eastAsia="宋体" w:hAnsi="宋体" w:cs="宋体" w:hint="eastAsia"/>
              </w:rPr>
              <w:t>号</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举办读者活动场次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图书馆开展公益讲座、公益展览，举办各种形式的阅读推广活动场次。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150</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评估定级要求</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图书采购成本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实际采购图书成本控制数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阅读活动签到率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线上线下培训活动签到率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月底完成</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按照年初工作计划实施</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月底完成</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公共图书馆法、全国公共图书馆评估定级标准要求</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书刊外借册次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书刊外借册次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200000</w:t>
            </w:r>
            <w:r>
              <w:rPr>
                <w:rFonts w:ascii="宋体" w:eastAsia="宋体" w:hAnsi="宋体" w:cs="宋体" w:hint="eastAsia"/>
              </w:rPr>
              <w:t>册次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根据实际发生次数预计</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任务及工作方案、问卷调查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2" w:name="_Toc_4_4_0000000032"/>
      <w:r>
        <w:rPr>
          <w:rFonts w:ascii="宋体" w:eastAsia="宋体" w:hAnsi="宋体" w:cs="宋体" w:hint="eastAsia"/>
          <w:color w:val="000000"/>
          <w:sz w:val="28"/>
        </w:rPr>
        <w:t>28.2024</w:t>
      </w:r>
      <w:r>
        <w:rPr>
          <w:rFonts w:ascii="宋体" w:eastAsia="宋体" w:hAnsi="宋体" w:cs="宋体" w:hint="eastAsia"/>
          <w:color w:val="000000"/>
          <w:sz w:val="28"/>
        </w:rPr>
        <w:t>年中央公共文化服务体系重点支持项目</w:t>
      </w:r>
      <w:r>
        <w:rPr>
          <w:rFonts w:ascii="宋体" w:eastAsia="宋体" w:hAnsi="宋体" w:cs="宋体" w:hint="eastAsia"/>
          <w:color w:val="000000"/>
          <w:sz w:val="28"/>
        </w:rPr>
        <w:t>-</w:t>
      </w:r>
      <w:r>
        <w:rPr>
          <w:rFonts w:ascii="宋体" w:eastAsia="宋体" w:hAnsi="宋体" w:cs="宋体" w:hint="eastAsia"/>
          <w:color w:val="000000"/>
          <w:sz w:val="28"/>
        </w:rPr>
        <w:t>图书及报刊期刊购置（冀财教</w:t>
      </w:r>
      <w:r>
        <w:rPr>
          <w:rFonts w:ascii="宋体" w:eastAsia="宋体" w:hAnsi="宋体" w:cs="宋体" w:hint="eastAsia"/>
          <w:color w:val="000000"/>
          <w:sz w:val="28"/>
        </w:rPr>
        <w:t>[2024]56</w:t>
      </w:r>
      <w:r>
        <w:rPr>
          <w:rFonts w:ascii="宋体" w:eastAsia="宋体" w:hAnsi="宋体" w:cs="宋体" w:hint="eastAsia"/>
          <w:color w:val="000000"/>
          <w:sz w:val="28"/>
        </w:rPr>
        <w:t>）绩效目标表</w:t>
      </w:r>
      <w:bookmarkEnd w:id="3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13030024P00823410003B</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年中央公共文化服务体系重点支持项目</w:t>
            </w:r>
            <w:r>
              <w:rPr>
                <w:rFonts w:ascii="宋体" w:eastAsia="宋体" w:hAnsi="宋体" w:cs="宋体" w:hint="eastAsia"/>
              </w:rPr>
              <w:t>-</w:t>
            </w:r>
            <w:r>
              <w:rPr>
                <w:rFonts w:ascii="宋体" w:eastAsia="宋体" w:hAnsi="宋体" w:cs="宋体" w:hint="eastAsia"/>
              </w:rPr>
              <w:t>图书及报刊期刊购置（冀财教</w:t>
            </w:r>
            <w:r>
              <w:rPr>
                <w:rFonts w:ascii="宋体" w:eastAsia="宋体" w:hAnsi="宋体" w:cs="宋体" w:hint="eastAsia"/>
              </w:rPr>
              <w:t>[2024]56</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29.00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29.00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采购期刊报纸</w:t>
            </w:r>
            <w:r>
              <w:rPr>
                <w:rFonts w:ascii="宋体" w:eastAsia="宋体" w:hAnsi="宋体" w:cs="宋体" w:hint="eastAsia"/>
              </w:rPr>
              <w:t>9</w:t>
            </w:r>
            <w:r>
              <w:rPr>
                <w:rFonts w:ascii="宋体" w:eastAsia="宋体" w:hAnsi="宋体" w:cs="宋体" w:hint="eastAsia"/>
              </w:rPr>
              <w:t>万元，采购图书</w:t>
            </w:r>
            <w:r>
              <w:rPr>
                <w:rFonts w:ascii="宋体" w:eastAsia="宋体" w:hAnsi="宋体" w:cs="宋体" w:hint="eastAsia"/>
              </w:rPr>
              <w:t>20</w:t>
            </w:r>
            <w:r>
              <w:rPr>
                <w:rFonts w:ascii="宋体" w:eastAsia="宋体" w:hAnsi="宋体" w:cs="宋体" w:hint="eastAsia"/>
              </w:rPr>
              <w:t>万元。</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项目的实施加快了我市建设文化强市的步伐，大大促进我馆各项事业的发展，为公共图书馆事业的发展打下了良好的基础。</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通过项目实施保障图书馆向社会公众免费开放率</w:t>
            </w:r>
            <w:r>
              <w:rPr>
                <w:rFonts w:ascii="宋体" w:eastAsia="宋体" w:hAnsi="宋体" w:cs="宋体" w:hint="eastAsia"/>
              </w:rPr>
              <w:t>100%</w:t>
            </w:r>
            <w:r>
              <w:rPr>
                <w:rFonts w:ascii="宋体" w:eastAsia="宋体" w:hAnsi="宋体" w:cs="宋体" w:hint="eastAsia"/>
              </w:rPr>
              <w:t>，为图书馆运转提供基本保障。</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通过项目实施，满足市民的文化需求，提高市民的科学文化素质，提升市民文化程度。</w:t>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期刊、报纸订购数量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期刊、报纸订阅种类数量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436</w:t>
            </w:r>
            <w:r>
              <w:rPr>
                <w:rFonts w:ascii="宋体" w:eastAsia="宋体" w:hAnsi="宋体" w:cs="宋体" w:hint="eastAsia"/>
              </w:rPr>
              <w:t>种</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文社文发</w:t>
            </w:r>
            <w:r>
              <w:rPr>
                <w:rFonts w:ascii="宋体" w:eastAsia="宋体" w:hAnsi="宋体" w:cs="宋体" w:hint="eastAsia"/>
              </w:rPr>
              <w:t xml:space="preserve">[2010 </w:t>
            </w:r>
            <w:r>
              <w:rPr>
                <w:rFonts w:ascii="宋体" w:eastAsia="宋体" w:hAnsi="宋体" w:cs="宋体" w:hint="eastAsia"/>
              </w:rPr>
              <w:t>]49</w:t>
            </w:r>
            <w:r>
              <w:rPr>
                <w:rFonts w:ascii="宋体" w:eastAsia="宋体" w:hAnsi="宋体" w:cs="宋体" w:hint="eastAsia"/>
              </w:rPr>
              <w:t>号、合同、工作计划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图书馆新书采购数量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采购新书总册数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6000</w:t>
            </w:r>
            <w:r>
              <w:rPr>
                <w:rFonts w:ascii="宋体" w:eastAsia="宋体" w:hAnsi="宋体" w:cs="宋体" w:hint="eastAsia"/>
              </w:rPr>
              <w:t>册</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文社文发</w:t>
            </w:r>
            <w:r>
              <w:rPr>
                <w:rFonts w:ascii="宋体" w:eastAsia="宋体" w:hAnsi="宋体" w:cs="宋体" w:hint="eastAsia"/>
              </w:rPr>
              <w:t>[2010 ]49</w:t>
            </w:r>
            <w:r>
              <w:rPr>
                <w:rFonts w:ascii="宋体" w:eastAsia="宋体" w:hAnsi="宋体" w:cs="宋体" w:hint="eastAsia"/>
              </w:rPr>
              <w:t>号、合同、工作计划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包含报刊、图书验收合格率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实际完成按照年初工作计划实施</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期刊、报刊采购成本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实际采购期刊、报纸成本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图书采购成本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实际采购图书成本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书刊外借册次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书刊外借册次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130000</w:t>
            </w:r>
            <w:r>
              <w:rPr>
                <w:rFonts w:ascii="宋体" w:eastAsia="宋体" w:hAnsi="宋体" w:cs="宋体" w:hint="eastAsia"/>
              </w:rPr>
              <w:t>册次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历史数据</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服务读者人次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服务读者人次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170000</w:t>
            </w:r>
            <w:r>
              <w:rPr>
                <w:rFonts w:ascii="宋体" w:eastAsia="宋体" w:hAnsi="宋体" w:cs="宋体" w:hint="eastAsia"/>
              </w:rPr>
              <w:t>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历史数据</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读者满意度指标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3" w:name="_Toc_4_4_0000000033"/>
      <w:r>
        <w:rPr>
          <w:rFonts w:ascii="宋体" w:eastAsia="宋体" w:hAnsi="宋体" w:cs="宋体" w:hint="eastAsia"/>
          <w:color w:val="000000"/>
          <w:sz w:val="28"/>
        </w:rPr>
        <w:t>29.2025</w:t>
      </w:r>
      <w:r>
        <w:rPr>
          <w:rFonts w:ascii="宋体" w:eastAsia="宋体" w:hAnsi="宋体" w:cs="宋体" w:hint="eastAsia"/>
          <w:color w:val="000000"/>
          <w:sz w:val="28"/>
        </w:rPr>
        <w:t>年三馆一站免费开放免费开放资金市级配套（市图书馆）绩效目标表</w:t>
      </w:r>
      <w:bookmarkEnd w:id="3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13030025P00829710002J</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年三馆一站免费开放免费开放资金市级配套（市图书馆）</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预算数</w:t>
            </w:r>
            <w:r>
              <w:rPr>
                <w:rFonts w:ascii="宋体" w:eastAsia="宋体" w:hAnsi="宋体" w:cs="宋体" w:hint="eastAsia"/>
              </w:rPr>
              <w:t>15</w:t>
            </w:r>
            <w:r>
              <w:rPr>
                <w:rFonts w:ascii="宋体" w:eastAsia="宋体" w:hAnsi="宋体" w:cs="宋体" w:hint="eastAsia"/>
              </w:rPr>
              <w:t>万元，主要用于</w:t>
            </w:r>
            <w:r>
              <w:rPr>
                <w:rFonts w:ascii="宋体" w:eastAsia="宋体" w:hAnsi="宋体" w:cs="宋体" w:hint="eastAsia"/>
              </w:rPr>
              <w:t>1.</w:t>
            </w:r>
            <w:r>
              <w:rPr>
                <w:rFonts w:ascii="宋体" w:eastAsia="宋体" w:hAnsi="宋体" w:cs="宋体" w:hint="eastAsia"/>
              </w:rPr>
              <w:t>报刊触摸屏</w:t>
            </w:r>
            <w:r>
              <w:rPr>
                <w:rFonts w:ascii="宋体" w:eastAsia="宋体" w:hAnsi="宋体" w:cs="宋体" w:hint="eastAsia"/>
              </w:rPr>
              <w:t>3</w:t>
            </w:r>
            <w:r>
              <w:rPr>
                <w:rFonts w:ascii="宋体" w:eastAsia="宋体" w:hAnsi="宋体" w:cs="宋体" w:hint="eastAsia"/>
              </w:rPr>
              <w:t>万元；</w:t>
            </w:r>
            <w:r>
              <w:rPr>
                <w:rFonts w:ascii="宋体" w:eastAsia="宋体" w:hAnsi="宋体" w:cs="宋体" w:hint="eastAsia"/>
              </w:rPr>
              <w:t>2. 2024</w:t>
            </w:r>
            <w:r>
              <w:rPr>
                <w:rFonts w:ascii="宋体" w:eastAsia="宋体" w:hAnsi="宋体" w:cs="宋体" w:hint="eastAsia"/>
              </w:rPr>
              <w:t>年资料汇编</w:t>
            </w:r>
            <w:r>
              <w:rPr>
                <w:rFonts w:ascii="宋体" w:eastAsia="宋体" w:hAnsi="宋体" w:cs="宋体" w:hint="eastAsia"/>
              </w:rPr>
              <w:t>3.2</w:t>
            </w:r>
            <w:r>
              <w:rPr>
                <w:rFonts w:ascii="宋体" w:eastAsia="宋体" w:hAnsi="宋体" w:cs="宋体" w:hint="eastAsia"/>
              </w:rPr>
              <w:t>万元；</w:t>
            </w:r>
            <w:r>
              <w:rPr>
                <w:rFonts w:ascii="宋体" w:eastAsia="宋体" w:hAnsi="宋体" w:cs="宋体" w:hint="eastAsia"/>
              </w:rPr>
              <w:t>3.</w:t>
            </w:r>
            <w:r>
              <w:rPr>
                <w:rFonts w:ascii="宋体" w:eastAsia="宋体" w:hAnsi="宋体" w:cs="宋体" w:hint="eastAsia"/>
              </w:rPr>
              <w:t>神州共享展览版权费</w:t>
            </w:r>
            <w:r>
              <w:rPr>
                <w:rFonts w:ascii="宋体" w:eastAsia="宋体" w:hAnsi="宋体" w:cs="宋体" w:hint="eastAsia"/>
              </w:rPr>
              <w:t>1</w:t>
            </w:r>
            <w:r>
              <w:rPr>
                <w:rFonts w:ascii="宋体" w:eastAsia="宋体" w:hAnsi="宋体" w:cs="宋体" w:hint="eastAsia"/>
              </w:rPr>
              <w:t>万元；</w:t>
            </w:r>
            <w:r>
              <w:rPr>
                <w:rFonts w:ascii="宋体" w:eastAsia="宋体" w:hAnsi="宋体" w:cs="宋体" w:hint="eastAsia"/>
              </w:rPr>
              <w:t>4.</w:t>
            </w:r>
            <w:r>
              <w:rPr>
                <w:rFonts w:ascii="宋体" w:eastAsia="宋体" w:hAnsi="宋体" w:cs="宋体" w:hint="eastAsia"/>
              </w:rPr>
              <w:t>举办读者活动，开展图书馆服务宣传</w:t>
            </w:r>
            <w:r>
              <w:rPr>
                <w:rFonts w:ascii="宋体" w:eastAsia="宋体" w:hAnsi="宋体" w:cs="宋体" w:hint="eastAsia"/>
              </w:rPr>
              <w:t>7.8</w:t>
            </w:r>
            <w:r>
              <w:rPr>
                <w:rFonts w:ascii="宋体" w:eastAsia="宋体" w:hAnsi="宋体" w:cs="宋体" w:hint="eastAsia"/>
              </w:rPr>
              <w:t>万元。</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通过项目的实施大大促进图书馆各项事业的发展，为公共图书馆事业的发展打下了良好的基础。</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资料汇编含年报数量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馆情况概况与统计、总结与奖励、信息与报道、成果与研究和大事记资料汇编数量</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册</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举办文化培训活动场次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图书馆开展公益讲座、公益展览，举办各种形式的阅读推广活动场次。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150</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评估定级要求、工作计划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神州共享展览版权数量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开发线上线下展览服务绩效补充数字资源数量</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报刊触摸屏数字资源数量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更新报刊触摸屏数字资源数量</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数字资源采购验收合格率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培训活动签到率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线上线下培训活动签到率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数字资源采购成本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主要报刊触摸屏采购成本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神州共享数字资源采购成本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实际购置神州共享数字资源采购成本</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资料汇编含年报成本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实际完成资料汇编含年报成本</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培训、宣传成本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包括实际举办线上线下培训活动、宣传成本</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lastRenderedPageBreak/>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向社会公众免费开放率</w:t>
            </w:r>
          </w:p>
          <w:p w:rsidR="00312554" w:rsidRDefault="00312554">
            <w:pPr>
              <w:pStyle w:val="20"/>
              <w:rPr>
                <w:rFonts w:ascii="宋体" w:eastAsia="宋体" w:hAnsi="宋体" w:cs="宋体"/>
              </w:rPr>
            </w:pP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向社会公众免费开放时间</w:t>
            </w:r>
            <w:r>
              <w:rPr>
                <w:rFonts w:ascii="宋体" w:eastAsia="宋体" w:hAnsi="宋体" w:cs="宋体" w:hint="eastAsia"/>
              </w:rPr>
              <w:t>/365</w:t>
            </w:r>
            <w:r>
              <w:rPr>
                <w:rFonts w:ascii="宋体" w:eastAsia="宋体" w:hAnsi="宋体" w:cs="宋体" w:hint="eastAsia"/>
              </w:rPr>
              <w:t>天</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活动参与者满意度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通过问卷调查等方式征询活动参与者</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4" w:name="_Toc_4_4_0000000034"/>
      <w:r>
        <w:rPr>
          <w:rFonts w:ascii="宋体" w:eastAsia="宋体" w:hAnsi="宋体" w:cs="宋体" w:hint="eastAsia"/>
          <w:color w:val="000000"/>
          <w:sz w:val="28"/>
        </w:rPr>
        <w:t>30.2025</w:t>
      </w:r>
      <w:r>
        <w:rPr>
          <w:rFonts w:ascii="宋体" w:eastAsia="宋体" w:hAnsi="宋体" w:cs="宋体" w:hint="eastAsia"/>
          <w:color w:val="000000"/>
          <w:sz w:val="28"/>
        </w:rPr>
        <w:t>年图书购置及图书管理经费绩效目标表</w:t>
      </w:r>
      <w:bookmarkEnd w:id="3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13030025P00831410001U</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年图书购置及图书管理经费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预算数</w:t>
            </w:r>
            <w:r>
              <w:rPr>
                <w:rFonts w:ascii="宋体" w:eastAsia="宋体" w:hAnsi="宋体" w:cs="宋体" w:hint="eastAsia"/>
              </w:rPr>
              <w:t>40</w:t>
            </w:r>
            <w:r>
              <w:rPr>
                <w:rFonts w:ascii="宋体" w:eastAsia="宋体" w:hAnsi="宋体" w:cs="宋体" w:hint="eastAsia"/>
              </w:rPr>
              <w:t>万元：</w:t>
            </w:r>
            <w:r>
              <w:rPr>
                <w:rFonts w:ascii="宋体" w:eastAsia="宋体" w:hAnsi="宋体" w:cs="宋体" w:hint="eastAsia"/>
              </w:rPr>
              <w:t>1.</w:t>
            </w:r>
            <w:r>
              <w:rPr>
                <w:rFonts w:ascii="宋体" w:eastAsia="宋体" w:hAnsi="宋体" w:cs="宋体" w:hint="eastAsia"/>
              </w:rPr>
              <w:t>自科综合阅览部少儿、成人及老年报刊征订</w:t>
            </w:r>
            <w:r>
              <w:rPr>
                <w:rFonts w:ascii="宋体" w:eastAsia="宋体" w:hAnsi="宋体" w:cs="宋体" w:hint="eastAsia"/>
              </w:rPr>
              <w:t>6</w:t>
            </w:r>
            <w:r>
              <w:rPr>
                <w:rFonts w:ascii="宋体" w:eastAsia="宋体" w:hAnsi="宋体" w:cs="宋体" w:hint="eastAsia"/>
              </w:rPr>
              <w:t>万元。</w:t>
            </w:r>
            <w:r>
              <w:rPr>
                <w:rFonts w:ascii="宋体" w:eastAsia="宋体" w:hAnsi="宋体" w:cs="宋体" w:hint="eastAsia"/>
              </w:rPr>
              <w:t>2.</w:t>
            </w:r>
            <w:r>
              <w:rPr>
                <w:rFonts w:ascii="宋体" w:eastAsia="宋体" w:hAnsi="宋体" w:cs="宋体" w:hint="eastAsia"/>
              </w:rPr>
              <w:t>采购中文图书</w:t>
            </w:r>
            <w:r>
              <w:rPr>
                <w:rFonts w:ascii="宋体" w:eastAsia="宋体" w:hAnsi="宋体" w:cs="宋体" w:hint="eastAsia"/>
              </w:rPr>
              <w:t>34</w:t>
            </w:r>
            <w:r>
              <w:rPr>
                <w:rFonts w:ascii="宋体" w:eastAsia="宋体" w:hAnsi="宋体" w:cs="宋体" w:hint="eastAsia"/>
              </w:rPr>
              <w:t>万元。</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通过项目实施，满足市民的文化需求，提高市民的科学文化素质，提升市民文化程度。</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少儿、成人及老年报刊订购数量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报纸订阅种类数量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300</w:t>
            </w:r>
            <w:r>
              <w:rPr>
                <w:rFonts w:ascii="宋体" w:eastAsia="宋体" w:hAnsi="宋体" w:cs="宋体" w:hint="eastAsia"/>
              </w:rPr>
              <w:t>种</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冀财教〔</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71</w:t>
            </w:r>
            <w:r>
              <w:rPr>
                <w:rFonts w:ascii="宋体" w:eastAsia="宋体" w:hAnsi="宋体" w:cs="宋体" w:hint="eastAsia"/>
              </w:rPr>
              <w:t>号、合同、工作计划</w:t>
            </w:r>
          </w:p>
          <w:p w:rsidR="00312554" w:rsidRDefault="00C0633E">
            <w:pPr>
              <w:pStyle w:val="20"/>
              <w:rPr>
                <w:rFonts w:ascii="宋体" w:eastAsia="宋体" w:hAnsi="宋体" w:cs="宋体"/>
              </w:rPr>
            </w:pPr>
            <w:r>
              <w:rPr>
                <w:rFonts w:ascii="宋体" w:eastAsia="宋体" w:hAnsi="宋体" w:cs="宋体" w:hint="eastAsia"/>
              </w:rPr>
              <w:t>"</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图书馆新书采购数量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采购新书总册数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7500</w:t>
            </w:r>
            <w:r>
              <w:rPr>
                <w:rFonts w:ascii="宋体" w:eastAsia="宋体" w:hAnsi="宋体" w:cs="宋体" w:hint="eastAsia"/>
              </w:rPr>
              <w:t>册</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冀财教〔</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71</w:t>
            </w:r>
            <w:r>
              <w:rPr>
                <w:rFonts w:ascii="宋体" w:eastAsia="宋体" w:hAnsi="宋体" w:cs="宋体" w:hint="eastAsia"/>
              </w:rPr>
              <w:t>号、合同、工作计划</w:t>
            </w:r>
          </w:p>
          <w:p w:rsidR="00312554" w:rsidRDefault="00C0633E">
            <w:pPr>
              <w:pStyle w:val="20"/>
              <w:rPr>
                <w:rFonts w:ascii="宋体" w:eastAsia="宋体" w:hAnsi="宋体" w:cs="宋体"/>
              </w:rPr>
            </w:pPr>
            <w:r>
              <w:rPr>
                <w:rFonts w:ascii="宋体" w:eastAsia="宋体" w:hAnsi="宋体" w:cs="宋体" w:hint="eastAsia"/>
              </w:rPr>
              <w:t>"</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包含报刊、图书验收合格率</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少儿、成人及老年报刊采购成本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实际采购期刊、报纸成本控制数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图书采购成本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实际采购图书成本</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34</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书刊外借册次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书刊外借册次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150000</w:t>
            </w:r>
            <w:r>
              <w:rPr>
                <w:rFonts w:ascii="宋体" w:eastAsia="宋体" w:hAnsi="宋体" w:cs="宋体" w:hint="eastAsia"/>
              </w:rPr>
              <w:t>册次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历史数据</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服务读者人次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服务读者人次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200000</w:t>
            </w:r>
            <w:r>
              <w:rPr>
                <w:rFonts w:ascii="宋体" w:eastAsia="宋体" w:hAnsi="宋体" w:cs="宋体" w:hint="eastAsia"/>
              </w:rPr>
              <w:t>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历史数据</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读者满意度指标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5" w:name="_Toc_4_4_0000000035"/>
      <w:r>
        <w:rPr>
          <w:rFonts w:ascii="宋体" w:eastAsia="宋体" w:hAnsi="宋体" w:cs="宋体" w:hint="eastAsia"/>
          <w:color w:val="000000"/>
          <w:sz w:val="28"/>
        </w:rPr>
        <w:t>31.</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年省级三馆一站免费开放补助资金—图书馆免费开放</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149)</w:t>
      </w:r>
      <w:r>
        <w:rPr>
          <w:rFonts w:ascii="宋体" w:eastAsia="宋体" w:hAnsi="宋体" w:cs="宋体" w:hint="eastAsia"/>
          <w:color w:val="000000"/>
          <w:sz w:val="28"/>
        </w:rPr>
        <w:t>绩效目标表</w:t>
      </w:r>
      <w:bookmarkEnd w:id="3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13030025P008405100012</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年省级三馆一站免费开放补助资金—图书馆免费开放</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149)</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预算数</w:t>
            </w:r>
            <w:r>
              <w:rPr>
                <w:rFonts w:ascii="宋体" w:eastAsia="宋体" w:hAnsi="宋体" w:cs="宋体" w:hint="eastAsia"/>
              </w:rPr>
              <w:t>5</w:t>
            </w:r>
            <w:r>
              <w:rPr>
                <w:rFonts w:ascii="宋体" w:eastAsia="宋体" w:hAnsi="宋体" w:cs="宋体" w:hint="eastAsia"/>
              </w:rPr>
              <w:t>万元主要用于：</w:t>
            </w:r>
            <w:r>
              <w:rPr>
                <w:rFonts w:ascii="宋体" w:eastAsia="宋体" w:hAnsi="宋体" w:cs="宋体" w:hint="eastAsia"/>
              </w:rPr>
              <w:t xml:space="preserve">1. </w:t>
            </w:r>
            <w:r>
              <w:rPr>
                <w:rFonts w:ascii="宋体" w:eastAsia="宋体" w:hAnsi="宋体" w:cs="宋体" w:hint="eastAsia"/>
              </w:rPr>
              <w:t>联通公司网络通信服务费</w:t>
            </w:r>
            <w:r>
              <w:rPr>
                <w:rFonts w:ascii="宋体" w:eastAsia="宋体" w:hAnsi="宋体" w:cs="宋体" w:hint="eastAsia"/>
              </w:rPr>
              <w:t>1.5</w:t>
            </w:r>
            <w:r>
              <w:rPr>
                <w:rFonts w:ascii="宋体" w:eastAsia="宋体" w:hAnsi="宋体" w:cs="宋体" w:hint="eastAsia"/>
              </w:rPr>
              <w:t>万元。</w:t>
            </w:r>
            <w:r>
              <w:rPr>
                <w:rFonts w:ascii="宋体" w:eastAsia="宋体" w:hAnsi="宋体" w:cs="宋体" w:hint="eastAsia"/>
              </w:rPr>
              <w:t>2.</w:t>
            </w:r>
            <w:r>
              <w:rPr>
                <w:rFonts w:ascii="宋体" w:eastAsia="宋体" w:hAnsi="宋体" w:cs="宋体" w:hint="eastAsia"/>
              </w:rPr>
              <w:t>移动公司网络通信服务费</w:t>
            </w:r>
            <w:r>
              <w:rPr>
                <w:rFonts w:ascii="宋体" w:eastAsia="宋体" w:hAnsi="宋体" w:cs="宋体" w:hint="eastAsia"/>
              </w:rPr>
              <w:t>1.92</w:t>
            </w:r>
            <w:r>
              <w:rPr>
                <w:rFonts w:ascii="宋体" w:eastAsia="宋体" w:hAnsi="宋体" w:cs="宋体" w:hint="eastAsia"/>
              </w:rPr>
              <w:t>万元。</w:t>
            </w:r>
            <w:r>
              <w:rPr>
                <w:rFonts w:ascii="宋体" w:eastAsia="宋体" w:hAnsi="宋体" w:cs="宋体" w:hint="eastAsia"/>
              </w:rPr>
              <w:t>3.</w:t>
            </w:r>
            <w:r>
              <w:rPr>
                <w:rFonts w:ascii="宋体" w:eastAsia="宋体" w:hAnsi="宋体" w:cs="宋体" w:hint="eastAsia"/>
              </w:rPr>
              <w:t>无线网络手机认证费用</w:t>
            </w:r>
            <w:r>
              <w:rPr>
                <w:rFonts w:ascii="宋体" w:eastAsia="宋体" w:hAnsi="宋体" w:cs="宋体" w:hint="eastAsia"/>
              </w:rPr>
              <w:t>0.6</w:t>
            </w:r>
            <w:r>
              <w:rPr>
                <w:rFonts w:ascii="宋体" w:eastAsia="宋体" w:hAnsi="宋体" w:cs="宋体" w:hint="eastAsia"/>
              </w:rPr>
              <w:t>万元。</w:t>
            </w:r>
            <w:r>
              <w:rPr>
                <w:rFonts w:ascii="宋体" w:eastAsia="宋体" w:hAnsi="宋体" w:cs="宋体" w:hint="eastAsia"/>
              </w:rPr>
              <w:t>4.</w:t>
            </w:r>
            <w:r>
              <w:rPr>
                <w:rFonts w:ascii="宋体" w:eastAsia="宋体" w:hAnsi="宋体" w:cs="宋体" w:hint="eastAsia"/>
              </w:rPr>
              <w:t>二次文献开发文印费</w:t>
            </w:r>
            <w:r>
              <w:rPr>
                <w:rFonts w:ascii="宋体" w:eastAsia="宋体" w:hAnsi="宋体" w:cs="宋体" w:hint="eastAsia"/>
              </w:rPr>
              <w:t>0.338</w:t>
            </w:r>
            <w:r>
              <w:rPr>
                <w:rFonts w:ascii="宋体" w:eastAsia="宋体" w:hAnsi="宋体" w:cs="宋体" w:hint="eastAsia"/>
              </w:rPr>
              <w:t>万元。</w:t>
            </w:r>
            <w:r>
              <w:rPr>
                <w:rFonts w:ascii="宋体" w:eastAsia="宋体" w:hAnsi="宋体" w:cs="宋体" w:hint="eastAsia"/>
              </w:rPr>
              <w:t>5.4</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层各增加监控摄像头</w:t>
            </w:r>
            <w:r>
              <w:rPr>
                <w:rFonts w:ascii="宋体" w:eastAsia="宋体" w:hAnsi="宋体" w:cs="宋体" w:hint="eastAsia"/>
              </w:rPr>
              <w:t>0.642</w:t>
            </w:r>
            <w:r>
              <w:rPr>
                <w:rFonts w:ascii="宋体" w:eastAsia="宋体" w:hAnsi="宋体" w:cs="宋体" w:hint="eastAsia"/>
              </w:rPr>
              <w:t>万元。</w:t>
            </w:r>
          </w:p>
          <w:p w:rsidR="00312554" w:rsidRDefault="00312554">
            <w:pPr>
              <w:pStyle w:val="20"/>
              <w:rPr>
                <w:rFonts w:ascii="宋体" w:eastAsia="宋体" w:hAnsi="宋体" w:cs="宋体"/>
              </w:rPr>
            </w:pP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通过项目实施保障图书馆向社会公众免费开放率</w:t>
            </w:r>
            <w:r>
              <w:rPr>
                <w:rFonts w:ascii="宋体" w:eastAsia="宋体" w:hAnsi="宋体" w:cs="宋体" w:hint="eastAsia"/>
              </w:rPr>
              <w:t>100%</w:t>
            </w:r>
            <w:r>
              <w:rPr>
                <w:rFonts w:ascii="宋体" w:eastAsia="宋体" w:hAnsi="宋体" w:cs="宋体" w:hint="eastAsia"/>
              </w:rPr>
              <w:t>，为图书馆运转提供基本保障。</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网络通信服务费数量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每年固定租赁网络线路数量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无线网络手机认证费用数量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网信实名认证产生的费用数量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文印费数量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二次文献开发文印费数量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种</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监控摄像头数量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公共区域监控摄像头数量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资源采购等验收合格率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实际工作按照年初工作计划、合同实施</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网络通信服务费成本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实际购买网络通信服务费成本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3.42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 xml:space="preserve"> </w:t>
            </w:r>
            <w:r>
              <w:rPr>
                <w:rFonts w:ascii="宋体" w:eastAsia="宋体" w:hAnsi="宋体" w:cs="宋体" w:hint="eastAsia"/>
              </w:rPr>
              <w:t>无线网络手机认证费用成本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实际购买无线网络手机认证费用成本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0.6</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文印费成本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实际购买文印费成本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3380</w:t>
            </w:r>
            <w:r>
              <w:rPr>
                <w:rFonts w:ascii="宋体" w:eastAsia="宋体" w:hAnsi="宋体" w:cs="宋体" w:hint="eastAsia"/>
              </w:rPr>
              <w:t>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监控摄像头成本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实际购买监控摄像头成本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6420</w:t>
            </w:r>
            <w:r>
              <w:rPr>
                <w:rFonts w:ascii="宋体" w:eastAsia="宋体" w:hAnsi="宋体" w:cs="宋体" w:hint="eastAsia"/>
              </w:rPr>
              <w:t>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向社会公众免费开放时间</w:t>
            </w:r>
            <w:r>
              <w:rPr>
                <w:rFonts w:ascii="宋体" w:eastAsia="宋体" w:hAnsi="宋体" w:cs="宋体" w:hint="eastAsia"/>
              </w:rPr>
              <w:t>/365</w:t>
            </w:r>
            <w:r>
              <w:rPr>
                <w:rFonts w:ascii="宋体" w:eastAsia="宋体" w:hAnsi="宋体" w:cs="宋体" w:hint="eastAsia"/>
              </w:rPr>
              <w:t>天</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6" w:name="_Toc_4_4_0000000036"/>
      <w:r>
        <w:rPr>
          <w:rFonts w:ascii="宋体" w:eastAsia="宋体" w:hAnsi="宋体" w:cs="宋体" w:hint="eastAsia"/>
          <w:color w:val="000000"/>
          <w:sz w:val="28"/>
        </w:rPr>
        <w:t>32.</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年中央三馆一站免费开放补助资金—图书馆免费开放</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109)</w:t>
      </w:r>
      <w:r>
        <w:rPr>
          <w:rFonts w:ascii="宋体" w:eastAsia="宋体" w:hAnsi="宋体" w:cs="宋体" w:hint="eastAsia"/>
          <w:color w:val="000000"/>
          <w:sz w:val="28"/>
        </w:rPr>
        <w:t>绩效目标表</w:t>
      </w:r>
      <w:bookmarkEnd w:id="3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357005</w:t>
            </w:r>
            <w:r>
              <w:rPr>
                <w:rFonts w:ascii="宋体" w:eastAsia="宋体" w:hAnsi="宋体" w:cs="宋体" w:hint="eastAsia"/>
              </w:rPr>
              <w:t>秦皇岛图书馆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13030025P00838710001F</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年中央三馆一站免费开放补助资金—图书馆免费开放</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109)</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26.50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26.50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预算资金为</w:t>
            </w:r>
            <w:r>
              <w:rPr>
                <w:rFonts w:ascii="宋体" w:eastAsia="宋体" w:hAnsi="宋体" w:cs="宋体" w:hint="eastAsia"/>
              </w:rPr>
              <w:t>26.5</w:t>
            </w:r>
            <w:r>
              <w:rPr>
                <w:rFonts w:ascii="宋体" w:eastAsia="宋体" w:hAnsi="宋体" w:cs="宋体" w:hint="eastAsia"/>
              </w:rPr>
              <w:t>万元，主要用途为：</w:t>
            </w:r>
            <w:r>
              <w:rPr>
                <w:rFonts w:ascii="宋体" w:eastAsia="宋体" w:hAnsi="宋体" w:cs="宋体" w:hint="eastAsia"/>
              </w:rPr>
              <w:t>1. 4</w:t>
            </w:r>
            <w:r>
              <w:rPr>
                <w:rFonts w:ascii="宋体" w:eastAsia="宋体" w:hAnsi="宋体" w:cs="宋体" w:hint="eastAsia"/>
              </w:rPr>
              <w:t>项数据库更新服务费</w:t>
            </w:r>
            <w:r>
              <w:rPr>
                <w:rFonts w:ascii="宋体" w:eastAsia="宋体" w:hAnsi="宋体" w:cs="宋体" w:hint="eastAsia"/>
              </w:rPr>
              <w:t>23</w:t>
            </w:r>
            <w:r>
              <w:rPr>
                <w:rFonts w:ascii="宋体" w:eastAsia="宋体" w:hAnsi="宋体" w:cs="宋体" w:hint="eastAsia"/>
              </w:rPr>
              <w:t>万元。</w:t>
            </w:r>
            <w:r>
              <w:rPr>
                <w:rFonts w:ascii="宋体" w:eastAsia="宋体" w:hAnsi="宋体" w:cs="宋体" w:hint="eastAsia"/>
              </w:rPr>
              <w:t>2.</w:t>
            </w:r>
            <w:r>
              <w:rPr>
                <w:rFonts w:ascii="宋体" w:eastAsia="宋体" w:hAnsi="宋体" w:cs="宋体" w:hint="eastAsia"/>
              </w:rPr>
              <w:t>安全生产信息咨询服务费</w:t>
            </w:r>
            <w:r>
              <w:rPr>
                <w:rFonts w:ascii="宋体" w:eastAsia="宋体" w:hAnsi="宋体" w:cs="宋体" w:hint="eastAsia"/>
              </w:rPr>
              <w:t>0.95</w:t>
            </w:r>
            <w:r>
              <w:rPr>
                <w:rFonts w:ascii="宋体" w:eastAsia="宋体" w:hAnsi="宋体" w:cs="宋体" w:hint="eastAsia"/>
              </w:rPr>
              <w:t>万元。</w:t>
            </w:r>
            <w:r>
              <w:rPr>
                <w:rFonts w:ascii="宋体" w:eastAsia="宋体" w:hAnsi="宋体" w:cs="宋体" w:hint="eastAsia"/>
              </w:rPr>
              <w:t>3.</w:t>
            </w:r>
            <w:r>
              <w:rPr>
                <w:rFonts w:ascii="宋体" w:eastAsia="宋体" w:hAnsi="宋体" w:cs="宋体" w:hint="eastAsia"/>
              </w:rPr>
              <w:t>办理健康证</w:t>
            </w:r>
            <w:r>
              <w:rPr>
                <w:rFonts w:ascii="宋体" w:eastAsia="宋体" w:hAnsi="宋体" w:cs="宋体" w:hint="eastAsia"/>
              </w:rPr>
              <w:t>0.16</w:t>
            </w:r>
            <w:r>
              <w:rPr>
                <w:rFonts w:ascii="宋体" w:eastAsia="宋体" w:hAnsi="宋体" w:cs="宋体" w:hint="eastAsia"/>
              </w:rPr>
              <w:t>万元。</w:t>
            </w:r>
            <w:r>
              <w:rPr>
                <w:rFonts w:ascii="宋体" w:eastAsia="宋体" w:hAnsi="宋体" w:cs="宋体" w:hint="eastAsia"/>
              </w:rPr>
              <w:t>4.</w:t>
            </w:r>
            <w:r>
              <w:rPr>
                <w:rFonts w:ascii="宋体" w:eastAsia="宋体" w:hAnsi="宋体" w:cs="宋体" w:hint="eastAsia"/>
              </w:rPr>
              <w:t>灵香草古籍防虫约</w:t>
            </w:r>
            <w:r>
              <w:rPr>
                <w:rFonts w:ascii="宋体" w:eastAsia="宋体" w:hAnsi="宋体" w:cs="宋体" w:hint="eastAsia"/>
              </w:rPr>
              <w:t>0.15</w:t>
            </w:r>
            <w:r>
              <w:rPr>
                <w:rFonts w:ascii="宋体" w:eastAsia="宋体" w:hAnsi="宋体" w:cs="宋体" w:hint="eastAsia"/>
              </w:rPr>
              <w:t>万元。</w:t>
            </w:r>
            <w:r>
              <w:rPr>
                <w:rFonts w:ascii="宋体" w:eastAsia="宋体" w:hAnsi="宋体" w:cs="宋体" w:hint="eastAsia"/>
              </w:rPr>
              <w:t>5.</w:t>
            </w:r>
            <w:r>
              <w:rPr>
                <w:rFonts w:ascii="宋体" w:eastAsia="宋体" w:hAnsi="宋体" w:cs="宋体" w:hint="eastAsia"/>
              </w:rPr>
              <w:t>增加客流系统点位</w:t>
            </w:r>
            <w:r>
              <w:rPr>
                <w:rFonts w:ascii="宋体" w:eastAsia="宋体" w:hAnsi="宋体" w:cs="宋体" w:hint="eastAsia"/>
              </w:rPr>
              <w:t>0.68</w:t>
            </w:r>
            <w:r>
              <w:rPr>
                <w:rFonts w:ascii="宋体" w:eastAsia="宋体" w:hAnsi="宋体" w:cs="宋体" w:hint="eastAsia"/>
              </w:rPr>
              <w:t>万元。</w:t>
            </w:r>
            <w:r>
              <w:rPr>
                <w:rFonts w:ascii="宋体" w:eastAsia="宋体" w:hAnsi="宋体" w:cs="宋体" w:hint="eastAsia"/>
              </w:rPr>
              <w:t>6.</w:t>
            </w:r>
            <w:r>
              <w:rPr>
                <w:rFonts w:ascii="宋体" w:eastAsia="宋体" w:hAnsi="宋体" w:cs="宋体" w:hint="eastAsia"/>
              </w:rPr>
              <w:t>监控设备</w:t>
            </w:r>
            <w:r>
              <w:rPr>
                <w:rFonts w:ascii="宋体" w:eastAsia="宋体" w:hAnsi="宋体" w:cs="宋体" w:hint="eastAsia"/>
              </w:rPr>
              <w:t>1.56</w:t>
            </w:r>
            <w:r>
              <w:rPr>
                <w:rFonts w:ascii="宋体" w:eastAsia="宋体" w:hAnsi="宋体" w:cs="宋体" w:hint="eastAsia"/>
              </w:rPr>
              <w:t>万元。</w:t>
            </w:r>
          </w:p>
          <w:p w:rsidR="00312554" w:rsidRDefault="00312554">
            <w:pPr>
              <w:pStyle w:val="20"/>
              <w:rPr>
                <w:rFonts w:ascii="宋体" w:eastAsia="宋体" w:hAnsi="宋体" w:cs="宋体"/>
              </w:rPr>
            </w:pP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通过项目实施，满足市民的文化需求，提高市民的科学文化素质，提升市民文化程度。</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数据库服务费数量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反应数据库服务费保障的数量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4</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安全生产第三方服务次数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委托符合资质的第三方对图书馆进行安全检查次数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健康证办理数量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馆内人员办理健康证数量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20</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购买古籍防虫数量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古籍保存，防虫防蛀数量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种</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客流系统数量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查看客流数量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监控设备数量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购买监控设备数量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项</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数字资源采购等验收合格率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实际工作按照年初工作计划、合同实施</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数字资源采购成本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实际购置数字资源成本控制数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23</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安全生产第三方服务成本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实际购置安全生产第三方服务成本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0.95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健康证成本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实际购置健康证成本控制数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0.16</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古籍防虫成本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实际购买古籍防虫成本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0.15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客流系统购买成本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实际购买客流系统成本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0.68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监控设备成本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实际购买监控设备成本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1.56</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任务及工作方案、合同</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向社会公众免费开放时间</w:t>
            </w:r>
            <w:r>
              <w:rPr>
                <w:rFonts w:ascii="宋体" w:eastAsia="宋体" w:hAnsi="宋体" w:cs="宋体" w:hint="eastAsia"/>
              </w:rPr>
              <w:t>/365</w:t>
            </w:r>
            <w:r>
              <w:rPr>
                <w:rFonts w:ascii="宋体" w:eastAsia="宋体" w:hAnsi="宋体" w:cs="宋体" w:hint="eastAsia"/>
              </w:rPr>
              <w:t>天</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任务及工作方案</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读者满意度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通过问卷调查等方式征询读者意见</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满意度调查问卷</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7" w:name="_Toc_4_4_0000000037"/>
      <w:r>
        <w:rPr>
          <w:rFonts w:ascii="宋体" w:eastAsia="宋体" w:hAnsi="宋体" w:cs="宋体" w:hint="eastAsia"/>
          <w:color w:val="000000"/>
          <w:sz w:val="28"/>
        </w:rPr>
        <w:t>33.2025</w:t>
      </w:r>
      <w:r>
        <w:rPr>
          <w:rFonts w:ascii="宋体" w:eastAsia="宋体" w:hAnsi="宋体" w:cs="宋体" w:hint="eastAsia"/>
          <w:color w:val="000000"/>
          <w:sz w:val="28"/>
        </w:rPr>
        <w:t>年事转企待遇差绩效目标表</w:t>
      </w:r>
      <w:bookmarkEnd w:id="3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357006</w:t>
            </w:r>
            <w:r>
              <w:rPr>
                <w:rFonts w:ascii="宋体" w:eastAsia="宋体" w:hAnsi="宋体" w:cs="宋体" w:hint="eastAsia"/>
              </w:rPr>
              <w:t>秦皇岛市文化艺术中心</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13030025P00015910012G</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年事转企待遇差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73.12</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73.12</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用于及时并足额发放原电影院事转企待遇差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保障事转企待遇差足额发放</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待遇差支付保障单位数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待遇差支付保障单位数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家</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事转企待遇差发放准确率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支付待遇差准确人员占全部支付待遇差人员的比例</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发放及时率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按照相关规定时间及时发放事转企待遇差人数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事转企待遇差发放成本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按照相关文件规定标准发放，总额控制在预算范围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73.12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财政预算书</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事转企单位退休人员合法权益保障率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事转企单位退休人员合法权益保障率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领取待遇人员满意度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调查对象中满意人数占全部调查人数的比率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document was created with Spire.Doc </w:t>
      </w:r>
      <w:r>
        <w:rPr>
          <w:rFonts w:ascii="宋体" w:eastAsia="宋体" w:hAnsi="宋体" w:cs="宋体" w:hint="eastAsia"/>
          <w:color w:val="FF0000"/>
        </w:rPr>
        <w:t>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8" w:name="_Toc_4_4_0000000038"/>
      <w:r>
        <w:rPr>
          <w:rFonts w:ascii="宋体" w:eastAsia="宋体" w:hAnsi="宋体" w:cs="宋体" w:hint="eastAsia"/>
          <w:color w:val="000000"/>
          <w:sz w:val="28"/>
        </w:rPr>
        <w:t>34.</w:t>
      </w:r>
      <w:r>
        <w:rPr>
          <w:rFonts w:ascii="宋体" w:eastAsia="宋体" w:hAnsi="宋体" w:cs="宋体" w:hint="eastAsia"/>
          <w:color w:val="000000"/>
          <w:sz w:val="28"/>
        </w:rPr>
        <w:t>文化艺术活动与交流经费绩效目标表</w:t>
      </w:r>
      <w:bookmarkEnd w:id="3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357006</w:t>
            </w:r>
            <w:r>
              <w:rPr>
                <w:rFonts w:ascii="宋体" w:eastAsia="宋体" w:hAnsi="宋体" w:cs="宋体" w:hint="eastAsia"/>
              </w:rPr>
              <w:t>秦皇岛市文化艺术中心</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13030025P00813910002T</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文化艺术活动与交流经费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6.00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6.00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用于办公费差旅费和文化交流支出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100%</w:t>
            </w:r>
          </w:p>
        </w:tc>
        <w:tc>
          <w:tcPr>
            <w:tcW w:w="3119" w:type="dxa"/>
            <w:gridSpan w:val="2"/>
            <w:vAlign w:val="center"/>
          </w:tcPr>
          <w:p w:rsidR="00312554" w:rsidRDefault="00312554">
            <w:pPr>
              <w:pStyle w:val="3"/>
              <w:rPr>
                <w:rFonts w:ascii="宋体" w:eastAsia="宋体" w:hAnsi="宋体" w:cs="宋体"/>
              </w:rPr>
            </w:pP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保障单位工作正常开展；通过开展文化艺术交流活动（含对外），达到宣传秦皇岛深厚的长城文化和优秀的书法作品，促进长城文化旅游的效果</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保障办公人数</w:t>
            </w:r>
          </w:p>
          <w:p w:rsidR="00312554" w:rsidRDefault="00312554">
            <w:pPr>
              <w:pStyle w:val="20"/>
              <w:rPr>
                <w:rFonts w:ascii="宋体" w:eastAsia="宋体" w:hAnsi="宋体" w:cs="宋体"/>
              </w:rPr>
            </w:pP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保障办公人数</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34</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演出观众数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演出观众人数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2000</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运转保障率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各项日常工作保障比率</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演出成功举办比率</w:t>
            </w:r>
          </w:p>
          <w:p w:rsidR="00312554" w:rsidRDefault="00312554">
            <w:pPr>
              <w:pStyle w:val="20"/>
              <w:rPr>
                <w:rFonts w:ascii="宋体" w:eastAsia="宋体" w:hAnsi="宋体" w:cs="宋体"/>
              </w:rPr>
            </w:pP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演出成功举办比率</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92%</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文化活动交流经费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文化活动费用，主要包括演出费用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办公费（含公车运行维护费）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办公费（含公车运行维护费）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3.85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观众上座率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实际观看演出人数</w:t>
            </w:r>
            <w:r>
              <w:rPr>
                <w:rFonts w:ascii="宋体" w:eastAsia="宋体" w:hAnsi="宋体" w:cs="宋体" w:hint="eastAsia"/>
              </w:rPr>
              <w:t>/</w:t>
            </w:r>
            <w:r>
              <w:rPr>
                <w:rFonts w:ascii="宋体" w:eastAsia="宋体" w:hAnsi="宋体" w:cs="宋体" w:hint="eastAsia"/>
              </w:rPr>
              <w:t>总票数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观众满意度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w:t>
      </w:r>
      <w:r>
        <w:rPr>
          <w:rFonts w:ascii="宋体" w:eastAsia="宋体" w:hAnsi="宋体" w:cs="宋体" w:hint="eastAsia"/>
          <w:color w:val="FF0000"/>
        </w:rPr>
        <w:t xml:space="preserve">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39" w:name="_Toc_4_4_0000000039"/>
      <w:r>
        <w:rPr>
          <w:rFonts w:ascii="宋体" w:eastAsia="宋体" w:hAnsi="宋体" w:cs="宋体" w:hint="eastAsia"/>
          <w:color w:val="000000"/>
          <w:sz w:val="28"/>
        </w:rPr>
        <w:t>35.</w:t>
      </w:r>
      <w:r>
        <w:rPr>
          <w:rFonts w:ascii="宋体" w:eastAsia="宋体" w:hAnsi="宋体" w:cs="宋体" w:hint="eastAsia"/>
          <w:color w:val="000000"/>
          <w:sz w:val="28"/>
        </w:rPr>
        <w:t>三馆一站免费开放资金市级配套（市群众艺术馆）绩效目标表</w:t>
      </w:r>
      <w:bookmarkEnd w:id="3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357009</w:t>
            </w:r>
            <w:r>
              <w:rPr>
                <w:rFonts w:ascii="宋体" w:eastAsia="宋体" w:hAnsi="宋体" w:cs="宋体" w:hint="eastAsia"/>
              </w:rPr>
              <w:t>秦皇岛市群众艺术馆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13030025P008297100036</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三馆一站免费开放资金市级配套（市群众艺术馆）</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预算数</w:t>
            </w:r>
            <w:r>
              <w:rPr>
                <w:rFonts w:ascii="宋体" w:eastAsia="宋体" w:hAnsi="宋体" w:cs="宋体" w:hint="eastAsia"/>
              </w:rPr>
              <w:t>15</w:t>
            </w:r>
            <w:r>
              <w:rPr>
                <w:rFonts w:ascii="宋体" w:eastAsia="宋体" w:hAnsi="宋体" w:cs="宋体" w:hint="eastAsia"/>
              </w:rPr>
              <w:t>万：主要用于要出活动及《文化广角》、《大舞台合订本》印刷费用、排练厅小型修缮及维修</w:t>
            </w:r>
            <w:r>
              <w:rPr>
                <w:rFonts w:ascii="宋体" w:eastAsia="宋体" w:hAnsi="宋体" w:cs="宋体" w:hint="eastAsia"/>
              </w:rPr>
              <w:t xml:space="preserve"> </w:t>
            </w:r>
            <w:r>
              <w:rPr>
                <w:rFonts w:ascii="宋体" w:eastAsia="宋体" w:hAnsi="宋体" w:cs="宋体" w:hint="eastAsia"/>
              </w:rPr>
              <w:t>等共</w:t>
            </w:r>
            <w:r>
              <w:rPr>
                <w:rFonts w:ascii="宋体" w:eastAsia="宋体" w:hAnsi="宋体" w:cs="宋体" w:hint="eastAsia"/>
              </w:rPr>
              <w:t>15</w:t>
            </w:r>
            <w:r>
              <w:rPr>
                <w:rFonts w:ascii="宋体" w:eastAsia="宋体" w:hAnsi="宋体" w:cs="宋体" w:hint="eastAsia"/>
              </w:rPr>
              <w:t>万元</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通过开展新春公益演出，我们的节日，丰富群众文化生活，提高全民艺术普及</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宣传品数量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《文化广角》、《大舞台合订本》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1800</w:t>
            </w:r>
            <w:r>
              <w:rPr>
                <w:rFonts w:ascii="宋体" w:eastAsia="宋体" w:hAnsi="宋体" w:cs="宋体" w:hint="eastAsia"/>
              </w:rPr>
              <w:t>本</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活动举办次数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演出活动举办次数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演出完成率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演出完成率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预算总成本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预算总成本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服务群众数量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服务群众数量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96%</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0" w:name="_Toc_4_4_0000000040"/>
      <w:r>
        <w:rPr>
          <w:rFonts w:ascii="宋体" w:eastAsia="宋体" w:hAnsi="宋体" w:cs="宋体" w:hint="eastAsia"/>
          <w:color w:val="000000"/>
          <w:sz w:val="28"/>
        </w:rPr>
        <w:t>36.</w:t>
      </w:r>
      <w:r>
        <w:rPr>
          <w:rFonts w:ascii="宋体" w:eastAsia="宋体" w:hAnsi="宋体" w:cs="宋体" w:hint="eastAsia"/>
          <w:color w:val="000000"/>
          <w:sz w:val="28"/>
        </w:rPr>
        <w:t>提前下达</w:t>
      </w:r>
      <w:r>
        <w:rPr>
          <w:rFonts w:ascii="宋体" w:eastAsia="宋体" w:hAnsi="宋体" w:cs="宋体" w:hint="eastAsia"/>
          <w:color w:val="000000"/>
          <w:sz w:val="28"/>
        </w:rPr>
        <w:t>2024</w:t>
      </w:r>
      <w:r>
        <w:rPr>
          <w:rFonts w:ascii="宋体" w:eastAsia="宋体" w:hAnsi="宋体" w:cs="宋体" w:hint="eastAsia"/>
          <w:color w:val="000000"/>
          <w:sz w:val="28"/>
        </w:rPr>
        <w:t>年中央三馆一站免费开放补助资金—群艺馆免费开放</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125)</w:t>
      </w:r>
      <w:r>
        <w:rPr>
          <w:rFonts w:ascii="宋体" w:eastAsia="宋体" w:hAnsi="宋体" w:cs="宋体" w:hint="eastAsia"/>
          <w:color w:val="000000"/>
          <w:sz w:val="28"/>
        </w:rPr>
        <w:tab/>
      </w:r>
      <w:r>
        <w:rPr>
          <w:rFonts w:ascii="宋体" w:eastAsia="宋体" w:hAnsi="宋体" w:cs="宋体" w:hint="eastAsia"/>
          <w:color w:val="000000"/>
          <w:sz w:val="28"/>
        </w:rPr>
        <w:tab/>
      </w:r>
      <w:bookmarkEnd w:id="40"/>
    </w:p>
    <w:p w:rsidR="00312554" w:rsidRDefault="00C0633E">
      <w:pPr>
        <w:ind w:firstLine="560"/>
        <w:outlineLvl w:val="3"/>
        <w:rPr>
          <w:rFonts w:ascii="宋体" w:eastAsia="宋体" w:hAnsi="宋体" w:cs="宋体"/>
        </w:rPr>
      </w:pPr>
      <w:bookmarkStart w:id="41" w:name="_Toc_4_4_0000000041"/>
      <w:r>
        <w:rPr>
          <w:rFonts w:ascii="宋体" w:eastAsia="宋体" w:hAnsi="宋体" w:cs="宋体" w:hint="eastAsia"/>
          <w:color w:val="000000"/>
          <w:sz w:val="28"/>
        </w:rPr>
        <w:t>绩效目标表</w:t>
      </w:r>
      <w:bookmarkEnd w:id="4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357009</w:t>
            </w:r>
            <w:r>
              <w:rPr>
                <w:rFonts w:ascii="宋体" w:eastAsia="宋体" w:hAnsi="宋体" w:cs="宋体" w:hint="eastAsia"/>
              </w:rPr>
              <w:t>秦皇岛市群众艺术馆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13030024P00806910001N</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2024</w:t>
            </w:r>
            <w:r>
              <w:rPr>
                <w:rFonts w:ascii="宋体" w:eastAsia="宋体" w:hAnsi="宋体" w:cs="宋体" w:hint="eastAsia"/>
              </w:rPr>
              <w:t>年中央三馆一站免费开放补助资金—群艺馆免费开放</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125)</w:t>
            </w:r>
            <w:r>
              <w:rPr>
                <w:rFonts w:ascii="宋体" w:eastAsia="宋体" w:hAnsi="宋体" w:cs="宋体" w:hint="eastAsia"/>
              </w:rPr>
              <w:tab/>
            </w:r>
            <w:r>
              <w:rPr>
                <w:rFonts w:ascii="宋体" w:eastAsia="宋体" w:hAnsi="宋体" w:cs="宋体" w:hint="eastAsia"/>
              </w:rPr>
              <w:tab/>
            </w:r>
          </w:p>
          <w:p w:rsidR="00312554" w:rsidRDefault="00312554">
            <w:pPr>
              <w:pStyle w:val="20"/>
              <w:rPr>
                <w:rFonts w:ascii="宋体" w:eastAsia="宋体" w:hAnsi="宋体" w:cs="宋体"/>
              </w:rPr>
            </w:pP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重要文化赛事</w:t>
            </w:r>
            <w:r>
              <w:rPr>
                <w:rFonts w:ascii="宋体" w:eastAsia="宋体" w:hAnsi="宋体" w:cs="宋体" w:hint="eastAsia"/>
              </w:rPr>
              <w:t>2</w:t>
            </w:r>
            <w:r>
              <w:rPr>
                <w:rFonts w:ascii="宋体" w:eastAsia="宋体" w:hAnsi="宋体" w:cs="宋体" w:hint="eastAsia"/>
              </w:rPr>
              <w:t>场次，我们的节日系列演出活动</w:t>
            </w:r>
            <w:r>
              <w:rPr>
                <w:rFonts w:ascii="宋体" w:eastAsia="宋体" w:hAnsi="宋体" w:cs="宋体" w:hint="eastAsia"/>
              </w:rPr>
              <w:t>4</w:t>
            </w:r>
            <w:r>
              <w:rPr>
                <w:rFonts w:ascii="宋体" w:eastAsia="宋体" w:hAnsi="宋体" w:cs="宋体" w:hint="eastAsia"/>
              </w:rPr>
              <w:t>场，美术书法摄影展览</w:t>
            </w:r>
            <w:r>
              <w:rPr>
                <w:rFonts w:ascii="宋体" w:eastAsia="宋体" w:hAnsi="宋体" w:cs="宋体" w:hint="eastAsia"/>
              </w:rPr>
              <w:t>1</w:t>
            </w:r>
            <w:r>
              <w:rPr>
                <w:rFonts w:ascii="宋体" w:eastAsia="宋体" w:hAnsi="宋体" w:cs="宋体" w:hint="eastAsia"/>
              </w:rPr>
              <w:t>场，全市高端培训</w:t>
            </w:r>
            <w:r>
              <w:rPr>
                <w:rFonts w:ascii="宋体" w:eastAsia="宋体" w:hAnsi="宋体" w:cs="宋体" w:hint="eastAsia"/>
              </w:rPr>
              <w:t>1</w:t>
            </w:r>
            <w:r>
              <w:rPr>
                <w:rFonts w:ascii="宋体" w:eastAsia="宋体" w:hAnsi="宋体" w:cs="宋体" w:hint="eastAsia"/>
              </w:rPr>
              <w:t>场，常规培训</w:t>
            </w:r>
            <w:r>
              <w:rPr>
                <w:rFonts w:ascii="宋体" w:eastAsia="宋体" w:hAnsi="宋体" w:cs="宋体" w:hint="eastAsia"/>
              </w:rPr>
              <w:t>1</w:t>
            </w:r>
            <w:r>
              <w:rPr>
                <w:rFonts w:ascii="宋体" w:eastAsia="宋体" w:hAnsi="宋体" w:cs="宋体" w:hint="eastAsia"/>
              </w:rPr>
              <w:t>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60%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90%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通过举办演出活动、文化赛事，丰富群众精神文化生活，进一步弘扬中华民族优秀传统文化</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万人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展览完成率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按时完成展览设计，如期开展</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12</w:t>
            </w:r>
            <w:r>
              <w:rPr>
                <w:rFonts w:ascii="宋体" w:eastAsia="宋体" w:hAnsi="宋体" w:cs="宋体" w:hint="eastAsia"/>
              </w:rPr>
              <w:t>月底前</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成本开支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成本开支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27</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受益人口比例（</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受益人口比例较上年增加</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受益群众满意度调查</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受益群众满意度调查</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2" w:name="_Toc_4_4_0000000042"/>
      <w:r>
        <w:rPr>
          <w:rFonts w:ascii="宋体" w:eastAsia="宋体" w:hAnsi="宋体" w:cs="宋体" w:hint="eastAsia"/>
          <w:color w:val="000000"/>
          <w:sz w:val="28"/>
        </w:rPr>
        <w:t>37.</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年省级三馆一站免费开放补助资金—群艺馆免费开放</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149)</w:t>
      </w:r>
      <w:r>
        <w:rPr>
          <w:rFonts w:ascii="宋体" w:eastAsia="宋体" w:hAnsi="宋体" w:cs="宋体" w:hint="eastAsia"/>
          <w:color w:val="000000"/>
          <w:sz w:val="28"/>
        </w:rPr>
        <w:t>绩效目标表</w:t>
      </w:r>
      <w:bookmarkEnd w:id="4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357009</w:t>
            </w:r>
            <w:r>
              <w:rPr>
                <w:rFonts w:ascii="宋体" w:eastAsia="宋体" w:hAnsi="宋体" w:cs="宋体" w:hint="eastAsia"/>
              </w:rPr>
              <w:t>秦皇岛市群众艺术馆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13030025P00840610001P</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年省级三馆一站免费开放补助资金—群艺馆免费开放</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149)</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青年夜校、展演、文化活动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10%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20%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40%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进一步加快完成文化馆“终身美誉学校”的目标，丰富群众文化活动举办各类文化活动</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万人</w:t>
            </w:r>
            <w:r>
              <w:rPr>
                <w:rFonts w:ascii="宋体" w:eastAsia="宋体" w:hAnsi="宋体" w:cs="宋体" w:hint="eastAsia"/>
              </w:rPr>
              <w:t xml:space="preserve"> </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活动圆满完成率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活动按时按量圆满完成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成本开支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成本开支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受益人口比例（</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受益人口比例较上年增加</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受益群众满意度调查</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受益群众满意度调查</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3" w:name="_Toc_4_4_0000000043"/>
      <w:r>
        <w:rPr>
          <w:rFonts w:ascii="宋体" w:eastAsia="宋体" w:hAnsi="宋体" w:cs="宋体" w:hint="eastAsia"/>
          <w:color w:val="000000"/>
          <w:sz w:val="28"/>
        </w:rPr>
        <w:t>38.</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年中央公共文化服务体系—公共文化云建设</w:t>
      </w:r>
      <w:r>
        <w:rPr>
          <w:rFonts w:ascii="宋体" w:eastAsia="宋体" w:hAnsi="宋体" w:cs="宋体" w:hint="eastAsia"/>
          <w:color w:val="000000"/>
          <w:sz w:val="28"/>
        </w:rPr>
        <w:t>(</w:t>
      </w:r>
      <w:r>
        <w:rPr>
          <w:rFonts w:ascii="宋体" w:eastAsia="宋体" w:hAnsi="宋体" w:cs="宋体" w:hint="eastAsia"/>
          <w:color w:val="000000"/>
          <w:sz w:val="28"/>
        </w:rPr>
        <w:t>建设或优化艺术普及数字资源</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113)</w:t>
      </w:r>
      <w:r>
        <w:rPr>
          <w:rFonts w:ascii="宋体" w:eastAsia="宋体" w:hAnsi="宋体" w:cs="宋体" w:hint="eastAsia"/>
          <w:color w:val="000000"/>
          <w:sz w:val="28"/>
        </w:rPr>
        <w:t>绩效目标表</w:t>
      </w:r>
      <w:bookmarkEnd w:id="4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357009</w:t>
            </w:r>
            <w:r>
              <w:rPr>
                <w:rFonts w:ascii="宋体" w:eastAsia="宋体" w:hAnsi="宋体" w:cs="宋体" w:hint="eastAsia"/>
              </w:rPr>
              <w:t>秦皇岛市群众艺术馆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13030025P00839110001L</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年中央公共文化服务体系—公共文化云建设</w:t>
            </w:r>
            <w:r>
              <w:rPr>
                <w:rFonts w:ascii="宋体" w:eastAsia="宋体" w:hAnsi="宋体" w:cs="宋体" w:hint="eastAsia"/>
              </w:rPr>
              <w:t>(</w:t>
            </w:r>
            <w:r>
              <w:rPr>
                <w:rFonts w:ascii="宋体" w:eastAsia="宋体" w:hAnsi="宋体" w:cs="宋体" w:hint="eastAsia"/>
              </w:rPr>
              <w:t>建设或优化艺术普及数字资源</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113)</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云平台建设，举办线上活动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10%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为进一步加快数字文化发展，实现数字文化覆盖，丰富文化云线上活动内容，弘扬中华优秀传统文化</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2000</w:t>
            </w:r>
            <w:r>
              <w:rPr>
                <w:rFonts w:ascii="宋体" w:eastAsia="宋体" w:hAnsi="宋体" w:cs="宋体" w:hint="eastAsia"/>
              </w:rPr>
              <w:t>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正常使用率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正常使用率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98%</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完成时限</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完成时限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总成本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受益人口比例（</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文化群众参与度较上一年增加</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提升公共服务水平和质量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提升公共服务水平和质量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进一步提升数字公共文化服务受众面</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96%</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4" w:name="_Toc_4_4_0000000044"/>
      <w:r>
        <w:rPr>
          <w:rFonts w:ascii="宋体" w:eastAsia="宋体" w:hAnsi="宋体" w:cs="宋体" w:hint="eastAsia"/>
          <w:color w:val="000000"/>
          <w:sz w:val="28"/>
        </w:rPr>
        <w:t>39.</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年中央公共文化服务体系—公共文化云建设</w:t>
      </w:r>
      <w:r>
        <w:rPr>
          <w:rFonts w:ascii="宋体" w:eastAsia="宋体" w:hAnsi="宋体" w:cs="宋体" w:hint="eastAsia"/>
          <w:color w:val="000000"/>
          <w:sz w:val="28"/>
        </w:rPr>
        <w:t>(</w:t>
      </w:r>
      <w:r>
        <w:rPr>
          <w:rFonts w:ascii="宋体" w:eastAsia="宋体" w:hAnsi="宋体" w:cs="宋体" w:hint="eastAsia"/>
          <w:color w:val="000000"/>
          <w:sz w:val="28"/>
        </w:rPr>
        <w:t>学才艺课程</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113)</w:t>
      </w:r>
      <w:r>
        <w:rPr>
          <w:rFonts w:ascii="宋体" w:eastAsia="宋体" w:hAnsi="宋体" w:cs="宋体" w:hint="eastAsia"/>
          <w:color w:val="000000"/>
          <w:sz w:val="28"/>
        </w:rPr>
        <w:t>绩效目标表</w:t>
      </w:r>
      <w:bookmarkEnd w:id="4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357009</w:t>
            </w:r>
            <w:r>
              <w:rPr>
                <w:rFonts w:ascii="宋体" w:eastAsia="宋体" w:hAnsi="宋体" w:cs="宋体" w:hint="eastAsia"/>
              </w:rPr>
              <w:t>秦皇岛市群众艺术馆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13030025P00839010001Y</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年中央公共文化服务体系—公共文化云建设</w:t>
            </w:r>
            <w:r>
              <w:rPr>
                <w:rFonts w:ascii="宋体" w:eastAsia="宋体" w:hAnsi="宋体" w:cs="宋体" w:hint="eastAsia"/>
              </w:rPr>
              <w:t>(</w:t>
            </w:r>
            <w:r>
              <w:rPr>
                <w:rFonts w:ascii="宋体" w:eastAsia="宋体" w:hAnsi="宋体" w:cs="宋体" w:hint="eastAsia"/>
              </w:rPr>
              <w:t>学才艺课程</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113)</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云平台线上课堂录制、剪辑</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10%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丰富数字文化生活，文化云建设，弘扬中华传统文化</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培训人数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2000</w:t>
            </w:r>
            <w:r>
              <w:rPr>
                <w:rFonts w:ascii="宋体" w:eastAsia="宋体" w:hAnsi="宋体" w:cs="宋体" w:hint="eastAsia"/>
              </w:rPr>
              <w:t>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正常使用率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正常使用率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项目总成本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提升公共服务水平和质量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提升公共服务水平和质量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进一步提升数字文化服务的覆盖率</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96%</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5" w:name="_Toc_4_4_0000000045"/>
      <w:r>
        <w:rPr>
          <w:rFonts w:ascii="宋体" w:eastAsia="宋体" w:hAnsi="宋体" w:cs="宋体" w:hint="eastAsia"/>
          <w:color w:val="000000"/>
          <w:sz w:val="28"/>
        </w:rPr>
        <w:t>40.</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年中央三馆一站免费开放补助资金—群艺馆免费开放</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109)</w:t>
      </w:r>
      <w:r>
        <w:rPr>
          <w:rFonts w:ascii="宋体" w:eastAsia="宋体" w:hAnsi="宋体" w:cs="宋体" w:hint="eastAsia"/>
          <w:color w:val="000000"/>
          <w:sz w:val="28"/>
        </w:rPr>
        <w:t>绩效目标表</w:t>
      </w:r>
      <w:bookmarkEnd w:id="4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357009</w:t>
            </w:r>
            <w:r>
              <w:rPr>
                <w:rFonts w:ascii="宋体" w:eastAsia="宋体" w:hAnsi="宋体" w:cs="宋体" w:hint="eastAsia"/>
              </w:rPr>
              <w:t>秦皇岛市群众艺术馆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13030025P008388100015</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年中央三馆一站免费开放补助资金—群艺馆免费开放</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109)</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26.50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26.50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专项培训、各类展览、跨区域交流、及其他项目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10%</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20%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40%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30%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通过举办演出活动、专项培训。丰富群众精神文化生活，进一步弘扬中华民族优秀传统文化</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培训人员人次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万人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举办活动场次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举办活动场次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展览完成率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按时完成展览设计，如期开展</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任务完成时间</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成本开支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成本开支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26.5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受益人口比例（</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受益人口比例（</w:t>
            </w:r>
            <w:r>
              <w:rPr>
                <w:rFonts w:ascii="宋体" w:eastAsia="宋体" w:hAnsi="宋体" w:cs="宋体" w:hint="eastAsia"/>
              </w:rPr>
              <w:t>%</w:t>
            </w:r>
            <w:r>
              <w:rPr>
                <w:rFonts w:ascii="宋体" w:eastAsia="宋体" w:hAnsi="宋体" w:cs="宋体" w:hint="eastAsia"/>
              </w:rPr>
              <w:t>）</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受益企业满意度（</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受益企业满意度（</w:t>
            </w:r>
            <w:r>
              <w:rPr>
                <w:rFonts w:ascii="宋体" w:eastAsia="宋体" w:hAnsi="宋体" w:cs="宋体" w:hint="eastAsia"/>
              </w:rPr>
              <w:t>%</w:t>
            </w:r>
            <w:r>
              <w:rPr>
                <w:rFonts w:ascii="宋体" w:eastAsia="宋体" w:hAnsi="宋体" w:cs="宋体" w:hint="eastAsia"/>
              </w:rPr>
              <w:t>）</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96%</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6" w:name="_Toc_4_4_0000000046"/>
      <w:r>
        <w:rPr>
          <w:rFonts w:ascii="宋体" w:eastAsia="宋体" w:hAnsi="宋体" w:cs="宋体" w:hint="eastAsia"/>
          <w:color w:val="000000"/>
          <w:sz w:val="28"/>
        </w:rPr>
        <w:t>41.</w:t>
      </w:r>
      <w:r>
        <w:rPr>
          <w:rFonts w:ascii="宋体" w:eastAsia="宋体" w:hAnsi="宋体" w:cs="宋体" w:hint="eastAsia"/>
          <w:color w:val="000000"/>
          <w:sz w:val="28"/>
        </w:rPr>
        <w:t>市玻璃博物馆免费开放资金市级配套（编外聘用人员经费）绩效目标表</w:t>
      </w:r>
      <w:bookmarkEnd w:id="4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357010</w:t>
            </w:r>
            <w:r>
              <w:rPr>
                <w:rFonts w:ascii="宋体" w:eastAsia="宋体" w:hAnsi="宋体" w:cs="宋体" w:hint="eastAsia"/>
              </w:rPr>
              <w:t>秦皇岛市玻璃博物馆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13030025P00220810003B</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市玻璃博物馆免费开放资金市级配套（编外聘用人员经费）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主要用工资和社教活动临时展览和维修</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通过发放</w:t>
            </w:r>
            <w:r>
              <w:rPr>
                <w:rFonts w:ascii="宋体" w:eastAsia="宋体" w:hAnsi="宋体" w:cs="宋体" w:hint="eastAsia"/>
              </w:rPr>
              <w:t>7</w:t>
            </w:r>
            <w:r>
              <w:rPr>
                <w:rFonts w:ascii="宋体" w:eastAsia="宋体" w:hAnsi="宋体" w:cs="宋体" w:hint="eastAsia"/>
              </w:rPr>
              <w:t>名临时聘用人员工资，保证馆内符合开馆条件，达到玻璃博物馆对外免费开放的效果</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通过完成</w:t>
            </w:r>
            <w:r>
              <w:rPr>
                <w:rFonts w:ascii="宋体" w:eastAsia="宋体" w:hAnsi="宋体" w:cs="宋体" w:hint="eastAsia"/>
              </w:rPr>
              <w:t>11.25</w:t>
            </w:r>
            <w:r>
              <w:rPr>
                <w:rFonts w:ascii="宋体" w:eastAsia="宋体" w:hAnsi="宋体" w:cs="宋体" w:hint="eastAsia"/>
              </w:rPr>
              <w:t>亩园区、场馆及设施设备进行修理修缮，实现文化惠民，服务于群众的社会目标</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聘用人员数量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聘用人员数量</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维护园区总面积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维护我馆园区设备、草坪、建筑等占地面积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11.25</w:t>
            </w:r>
            <w:r>
              <w:rPr>
                <w:rFonts w:ascii="宋体" w:eastAsia="宋体" w:hAnsi="宋体" w:cs="宋体" w:hint="eastAsia"/>
              </w:rPr>
              <w:t>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维护维修验收合格率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维护维修验收合格率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按照工作计划时间及时完成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场馆维护及修理修缮支出</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场馆维护及修理修缮成本数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29</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人员工资、保险支出</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发放聘用人员工资、缴纳聘用人员保险</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31</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lastRenderedPageBreak/>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反应文物保护单位对公众开放情况。</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p w:rsidR="00312554" w:rsidRDefault="00312554">
            <w:pPr>
              <w:pStyle w:val="20"/>
              <w:rPr>
                <w:rFonts w:ascii="宋体" w:eastAsia="宋体" w:hAnsi="宋体" w:cs="宋体"/>
              </w:rPr>
            </w:pP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接待参观人员满意度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调查结果</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7" w:name="_Toc_4_4_0000000047"/>
      <w:r>
        <w:rPr>
          <w:rFonts w:ascii="宋体" w:eastAsia="宋体" w:hAnsi="宋体" w:cs="宋体" w:hint="eastAsia"/>
          <w:color w:val="000000"/>
          <w:sz w:val="28"/>
        </w:rPr>
        <w:t>42.</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年博物馆纪念馆免费开放省级补助资金—市玻璃博物馆</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146)</w:t>
      </w:r>
      <w:r>
        <w:rPr>
          <w:rFonts w:ascii="宋体" w:eastAsia="宋体" w:hAnsi="宋体" w:cs="宋体" w:hint="eastAsia"/>
          <w:color w:val="000000"/>
          <w:sz w:val="28"/>
        </w:rPr>
        <w:t>绩效目标表</w:t>
      </w:r>
      <w:bookmarkEnd w:id="4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357010</w:t>
            </w:r>
            <w:r>
              <w:rPr>
                <w:rFonts w:ascii="宋体" w:eastAsia="宋体" w:hAnsi="宋体" w:cs="宋体" w:hint="eastAsia"/>
              </w:rPr>
              <w:t>秦皇岛市玻璃博物馆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13030025P00839710001N</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年博物馆纪念馆免费开放省级补助资金—市玻璃博物馆</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146)</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用于博物馆里过大年等展示及活动等社会教育活动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用于博物馆里过大年等展览展示及活动，丰富市民的民俗节日的生活，提升民众幸福感。</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用于开展社会教育活动</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举办博物馆里过大年等展览展示及活动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举办博物馆里过大年等展览展示及活动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举办博物馆走出去宣传交流活动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举办博物馆走出去宣传交流活动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外宣活动规模和吸引力</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外宣活动规模和吸引力</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按照工作计划时间及时完成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举办博物馆里过大年等展览展示及活动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举办博物馆里过大年等展览展示及活动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举办博物馆走出去宣传交流活动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举办博物馆走出去宣传交流活动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旅游旺季服务提升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旅游旺季服务提升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反应文物保护单位对公众开放情况。</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接待参观人员满意度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8" w:name="_Toc_4_4_0000000048"/>
      <w:r>
        <w:rPr>
          <w:rFonts w:ascii="宋体" w:eastAsia="宋体" w:hAnsi="宋体" w:cs="宋体" w:hint="eastAsia"/>
          <w:color w:val="000000"/>
          <w:sz w:val="28"/>
        </w:rPr>
        <w:t>43.</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年博物馆纪念馆免费开放中央补助资金—市玻璃博物馆</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108)</w:t>
      </w:r>
      <w:r>
        <w:rPr>
          <w:rFonts w:ascii="宋体" w:eastAsia="宋体" w:hAnsi="宋体" w:cs="宋体" w:hint="eastAsia"/>
          <w:color w:val="000000"/>
          <w:sz w:val="28"/>
        </w:rPr>
        <w:t>绩效目标表</w:t>
      </w:r>
      <w:bookmarkEnd w:id="4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357010</w:t>
            </w:r>
            <w:r>
              <w:rPr>
                <w:rFonts w:ascii="宋体" w:eastAsia="宋体" w:hAnsi="宋体" w:cs="宋体" w:hint="eastAsia"/>
              </w:rPr>
              <w:t>秦皇岛市玻璃博物馆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13030025P00839510001B</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年博物馆纪念馆免费开放中央补助资金—市玻璃博物馆</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108)</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120.00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120.00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用于支付举办临时展览费用、开展社会教育活动费用等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20%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40%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用于支付举办临时展览、开展社会教育活动。</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通过完成</w:t>
            </w:r>
            <w:r>
              <w:rPr>
                <w:rFonts w:ascii="宋体" w:eastAsia="宋体" w:hAnsi="宋体" w:cs="宋体" w:hint="eastAsia"/>
              </w:rPr>
              <w:t>11.25</w:t>
            </w:r>
            <w:r>
              <w:rPr>
                <w:rFonts w:ascii="宋体" w:eastAsia="宋体" w:hAnsi="宋体" w:cs="宋体" w:hint="eastAsia"/>
              </w:rPr>
              <w:t>亩园区、场馆及设施设备进行修理修缮，实现文化惠民，服务于群众的社会目标</w:t>
            </w:r>
            <w:r>
              <w:rPr>
                <w:rFonts w:ascii="宋体" w:eastAsia="宋体" w:hAnsi="宋体" w:cs="宋体" w:hint="eastAsia"/>
              </w:rPr>
              <w:tab/>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举办临时展览次数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举办临时展览次数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开展科普等社会教育活动次数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开展科普等社会教育活动次数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维护园区总面积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维护我馆园区设备、草坪、建筑等占地面积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11.25</w:t>
            </w:r>
            <w:r>
              <w:rPr>
                <w:rFonts w:ascii="宋体" w:eastAsia="宋体" w:hAnsi="宋体" w:cs="宋体" w:hint="eastAsia"/>
              </w:rPr>
              <w:t>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维护维修验收合格率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维护维修验收合格率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场馆维护及修理修缮支出</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场馆维护及修理修缮成本数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19</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支付物业管理费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科普等社会教育活动费用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支付科普等社会教育活动费用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文创产品设计与研发费用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文创产品设计与研发费用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根据年初工作计划部署</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接待参观人员满意度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调查结果</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49" w:name="_Toc_4_4_0000000049"/>
      <w:r>
        <w:rPr>
          <w:rFonts w:ascii="宋体" w:eastAsia="宋体" w:hAnsi="宋体" w:cs="宋体" w:hint="eastAsia"/>
          <w:color w:val="000000"/>
          <w:sz w:val="28"/>
        </w:rPr>
        <w:t>44.</w:t>
      </w:r>
      <w:r>
        <w:rPr>
          <w:rFonts w:ascii="宋体" w:eastAsia="宋体" w:hAnsi="宋体" w:cs="宋体" w:hint="eastAsia"/>
          <w:color w:val="000000"/>
          <w:sz w:val="28"/>
        </w:rPr>
        <w:t>山海关中国长城博物馆物业安保经费绩效目标表</w:t>
      </w:r>
      <w:bookmarkEnd w:id="4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13030025P008319100018</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山海关中国长城博物馆物业安保经费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290.00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290.00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用于支付博物馆的物业费、安保费等正常运营所需费用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提升博物馆的公众美育功能，发挥博物馆教育职能，展示博物馆历史文化底蕴，更多更好地满足人民群众的精神文化需求。</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保障文物安全无事故，保障馆区监控管理服务有序进行。</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物业服务面积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物业服务面积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106</w:t>
            </w:r>
            <w:r>
              <w:rPr>
                <w:rFonts w:ascii="宋体" w:eastAsia="宋体" w:hAnsi="宋体" w:cs="宋体" w:hint="eastAsia"/>
              </w:rPr>
              <w:t>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安保、物业服务人数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根据合同或要求提供安保、物业服务的人数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62</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安保工作完成率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按照合同或要求安保人员完成工作的数量占总数量的比例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保洁服务合格率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按照合同或要求提供保洁服务合格的天数占总服务的比例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安保服务费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安保服务费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物业管理费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物业管理费用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138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博物馆免费开放天数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全年免费开放天数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316</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t>
      </w:r>
      <w:r>
        <w:rPr>
          <w:rFonts w:ascii="宋体" w:eastAsia="宋体" w:hAnsi="宋体" w:cs="宋体" w:hint="eastAsia"/>
          <w:color w:val="FF0000"/>
        </w:rPr>
        <w:t>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0" w:name="_Toc_4_4_0000000050"/>
      <w:r>
        <w:rPr>
          <w:rFonts w:ascii="宋体" w:eastAsia="宋体" w:hAnsi="宋体" w:cs="宋体" w:hint="eastAsia"/>
          <w:color w:val="000000"/>
          <w:sz w:val="28"/>
        </w:rPr>
        <w:t>45.</w:t>
      </w:r>
      <w:r>
        <w:rPr>
          <w:rFonts w:ascii="宋体" w:eastAsia="宋体" w:hAnsi="宋体" w:cs="宋体" w:hint="eastAsia"/>
          <w:color w:val="000000"/>
          <w:sz w:val="28"/>
        </w:rPr>
        <w:t>山海关中国长城博物馆运转保障经费绩效目标表</w:t>
      </w:r>
      <w:bookmarkEnd w:id="5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13030025P00831810001J</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山海关中国长城博物馆运转保障经费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313.00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313.00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用于保证博物馆正常运转需求。</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提升博物馆的公众美育功能，发挥博物馆教育职能，展示博物馆历史文化底蕴，更多更好地满足人民群众的精神文化需求。</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确保馆内正常供水供电，保障博物馆正常运转。</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供水供电服务覆盖面积</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供水供电服务覆盖面积</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29940.2</w:t>
            </w:r>
            <w:r>
              <w:rPr>
                <w:rFonts w:ascii="宋体" w:eastAsia="宋体" w:hAnsi="宋体" w:cs="宋体" w:hint="eastAsia"/>
              </w:rPr>
              <w:t>平方米</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地源热泵制热制冷完成率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按照合同或要求地源热泵制热制冷天数占总数量的比例</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工作完成及时率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地源热泵费用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地源热泵费用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190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电费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电费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水费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水费</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博物馆免费开放天数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博物馆免费开放天数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316</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document was created with </w:t>
      </w:r>
      <w:r>
        <w:rPr>
          <w:rFonts w:ascii="宋体" w:eastAsia="宋体" w:hAnsi="宋体" w:cs="宋体" w:hint="eastAsia"/>
          <w:color w:val="FF0000"/>
        </w:rPr>
        <w:t>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1" w:name="_Toc_4_4_0000000051"/>
      <w:r>
        <w:rPr>
          <w:rFonts w:ascii="宋体" w:eastAsia="宋体" w:hAnsi="宋体" w:cs="宋体" w:hint="eastAsia"/>
          <w:color w:val="000000"/>
          <w:sz w:val="28"/>
        </w:rPr>
        <w:t>46.</w:t>
      </w:r>
      <w:r>
        <w:rPr>
          <w:rFonts w:ascii="宋体" w:eastAsia="宋体" w:hAnsi="宋体" w:cs="宋体" w:hint="eastAsia"/>
          <w:color w:val="000000"/>
          <w:sz w:val="28"/>
        </w:rPr>
        <w:t>山海关中国长城博物馆免费开放市级补助资金绩效目标表</w:t>
      </w:r>
      <w:bookmarkEnd w:id="5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13030025P008316100017</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山海关中国长城博物馆免费开放市级补助资金</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用于建设微型消防站及日常维修维护等正常运营所需费用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确保博物馆在突发事件发生时能迅速、有效的进行应对和修复。</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保障多功能报告厅音响设备使用，提升会议和学术交流水平。</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微型消防站数量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建立馆内微型消防站数量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维修维护响应及时率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维修维护响应及时率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其他费用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劳务费、微型消防站建设、宣传资料印刷、通讯网络年费、及举办活动等支出</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维修（护）费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日常维修、特种电梯维修保养及网络运行维护</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设备可持续使用年限</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设备可持续使用年限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年</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博物馆正常运行保障天数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博物馆正常运行保障天数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316</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w:t>
      </w:r>
      <w:r>
        <w:rPr>
          <w:rFonts w:ascii="宋体" w:eastAsia="宋体" w:hAnsi="宋体" w:cs="宋体" w:hint="eastAsia"/>
          <w:color w:val="FF0000"/>
        </w:rPr>
        <w:t xml:space="preserve">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2" w:name="_Toc_4_4_0000000052"/>
      <w:r>
        <w:rPr>
          <w:rFonts w:ascii="宋体" w:eastAsia="宋体" w:hAnsi="宋体" w:cs="宋体" w:hint="eastAsia"/>
          <w:color w:val="000000"/>
          <w:sz w:val="28"/>
        </w:rPr>
        <w:t>47.</w:t>
      </w:r>
      <w:r>
        <w:rPr>
          <w:rFonts w:ascii="宋体" w:eastAsia="宋体" w:hAnsi="宋体" w:cs="宋体" w:hint="eastAsia"/>
          <w:color w:val="000000"/>
          <w:sz w:val="28"/>
        </w:rPr>
        <w:t>提前下达</w:t>
      </w:r>
      <w:r>
        <w:rPr>
          <w:rFonts w:ascii="宋体" w:eastAsia="宋体" w:hAnsi="宋体" w:cs="宋体" w:hint="eastAsia"/>
          <w:color w:val="000000"/>
          <w:sz w:val="28"/>
        </w:rPr>
        <w:t>2024</w:t>
      </w:r>
      <w:r>
        <w:rPr>
          <w:rFonts w:ascii="宋体" w:eastAsia="宋体" w:hAnsi="宋体" w:cs="宋体" w:hint="eastAsia"/>
          <w:color w:val="000000"/>
          <w:sz w:val="28"/>
        </w:rPr>
        <w:t>年博物馆纪念馆免费开放中央补助资金—山海关中国长城博物馆</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129)</w:t>
      </w:r>
      <w:r>
        <w:rPr>
          <w:rFonts w:ascii="宋体" w:eastAsia="宋体" w:hAnsi="宋体" w:cs="宋体" w:hint="eastAsia"/>
          <w:color w:val="000000"/>
          <w:sz w:val="28"/>
        </w:rPr>
        <w:tab/>
      </w:r>
      <w:r>
        <w:rPr>
          <w:rFonts w:ascii="宋体" w:eastAsia="宋体" w:hAnsi="宋体" w:cs="宋体" w:hint="eastAsia"/>
          <w:color w:val="000000"/>
          <w:sz w:val="28"/>
        </w:rPr>
        <w:tab/>
      </w:r>
      <w:bookmarkEnd w:id="52"/>
    </w:p>
    <w:p w:rsidR="00312554" w:rsidRDefault="00C0633E">
      <w:pPr>
        <w:ind w:firstLine="560"/>
        <w:outlineLvl w:val="3"/>
        <w:rPr>
          <w:rFonts w:ascii="宋体" w:eastAsia="宋体" w:hAnsi="宋体" w:cs="宋体"/>
        </w:rPr>
      </w:pPr>
      <w:bookmarkStart w:id="53" w:name="_Toc_4_4_0000000053"/>
      <w:r>
        <w:rPr>
          <w:rFonts w:ascii="宋体" w:eastAsia="宋体" w:hAnsi="宋体" w:cs="宋体" w:hint="eastAsia"/>
          <w:color w:val="000000"/>
          <w:sz w:val="28"/>
        </w:rPr>
        <w:t>绩效目标表</w:t>
      </w:r>
      <w:bookmarkEnd w:id="5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13030024P008072100016</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2024</w:t>
            </w:r>
            <w:r>
              <w:rPr>
                <w:rFonts w:ascii="宋体" w:eastAsia="宋体" w:hAnsi="宋体" w:cs="宋体" w:hint="eastAsia"/>
              </w:rPr>
              <w:t>年博物馆纪念馆免费开放中央补助资金—山海关中国长城博物馆</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129)</w:t>
            </w:r>
            <w:r>
              <w:rPr>
                <w:rFonts w:ascii="宋体" w:eastAsia="宋体" w:hAnsi="宋体" w:cs="宋体" w:hint="eastAsia"/>
              </w:rPr>
              <w:tab/>
            </w:r>
            <w:r>
              <w:rPr>
                <w:rFonts w:ascii="宋体" w:eastAsia="宋体" w:hAnsi="宋体" w:cs="宋体" w:hint="eastAsia"/>
              </w:rPr>
              <w:tab/>
            </w:r>
          </w:p>
          <w:p w:rsidR="00312554" w:rsidRDefault="00312554">
            <w:pPr>
              <w:pStyle w:val="20"/>
              <w:rPr>
                <w:rFonts w:ascii="宋体" w:eastAsia="宋体" w:hAnsi="宋体" w:cs="宋体"/>
              </w:rPr>
            </w:pP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171.83</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171.83</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用于博物馆业务活动开展，保障博物馆活动有序进行。</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完善公共空间；举办临时展览、社教活动及学术交流文化研究活动；弘扬民族文化。</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提升综合业务水平、保护和宣传长城历史文化。</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保障博物馆基本运转率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保障博物馆正常运转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完善公共空间建设</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完善公共空间建设</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馆际学术交流、学术考察及职工培训</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馆际学术交流、学术考察及职工培训</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项目预算控制数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项目预算控制数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171.83</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财政预算控制数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工作按时完成率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工作按时完成率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文物保护利用成果的社会效果</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文物保护利用成果的社会效果</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有效提升</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 xml:space="preserve"> </w:t>
            </w:r>
            <w:r>
              <w:rPr>
                <w:rFonts w:ascii="宋体" w:eastAsia="宋体" w:hAnsi="宋体" w:cs="宋体" w:hint="eastAsia"/>
              </w:rPr>
              <w:t>促进长城历史文化宣传与保护，弘扬民族文化</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促进长城历史文化宣传与保护，弘扬民族文化</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有效提升</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观众参观满意度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接待参观人员满意度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4" w:name="_Toc_4_4_0000000054"/>
      <w:r>
        <w:rPr>
          <w:rFonts w:ascii="宋体" w:eastAsia="宋体" w:hAnsi="宋体" w:cs="宋体" w:hint="eastAsia"/>
          <w:color w:val="000000"/>
          <w:sz w:val="28"/>
        </w:rPr>
        <w:t>48.</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年博物馆纪念馆免费开放省级补助资金—山海关中国长城博物馆</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146)</w:t>
      </w:r>
      <w:r>
        <w:rPr>
          <w:rFonts w:ascii="宋体" w:eastAsia="宋体" w:hAnsi="宋体" w:cs="宋体" w:hint="eastAsia"/>
          <w:color w:val="000000"/>
          <w:sz w:val="28"/>
        </w:rPr>
        <w:t>绩效目标表</w:t>
      </w:r>
      <w:bookmarkEnd w:id="5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13030025P008396100011</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年博物馆纪念馆免费开放省级补助资金—山海关中国长城博物馆</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146)</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15.00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用于优化展示陈列项目，提高整体展陈效果。</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用于优化展示陈列项目，提高整体展陈效果。</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展品类型数量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展品类型数量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种</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展陈设计验收合格率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展陈设计验收合格率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验收时效</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按照工作计划及时验收</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98%</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展陈优化费用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展陈优化费用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免费向公众开放天数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免费向公众开放天数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316</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提升博物馆展览陈列质量，增强展陈事业影响力和传递力</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提升博物馆展览陈列质量，增强展陈事业影响力和传递力</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观众满意度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5" w:name="_Toc_4_4_0000000055"/>
      <w:r>
        <w:rPr>
          <w:rFonts w:ascii="宋体" w:eastAsia="宋体" w:hAnsi="宋体" w:cs="宋体" w:hint="eastAsia"/>
          <w:color w:val="000000"/>
          <w:sz w:val="28"/>
        </w:rPr>
        <w:t>49.</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年博物馆纪念馆免费开放中央补助资金—山海关中国长城博物馆</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108)</w:t>
      </w:r>
      <w:r>
        <w:rPr>
          <w:rFonts w:ascii="宋体" w:eastAsia="宋体" w:hAnsi="宋体" w:cs="宋体" w:hint="eastAsia"/>
          <w:color w:val="000000"/>
          <w:sz w:val="28"/>
        </w:rPr>
        <w:t>绩效目标表</w:t>
      </w:r>
      <w:bookmarkEnd w:id="5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13030025P008377100018</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年博物馆纪念馆免费开放中央补助资金—山海关中国长城博物馆</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108)</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430.00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430.00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用于保障博物馆基本运转、业务经费。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保障博物馆日常运营，确保博物馆正常运转，实现对外免费开放。</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提升公共博物馆的公众美育功能，发挥博物馆教育职能，展示博物馆历史文化底蕴，更多更好地满足人民群众的精神文化需要。</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扩展博物馆的社会教育功能，更多更好地满足人民群众的精神文化需求。</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举办展览数量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展览数量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个</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社教活动举办次数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每年重大节假日展览活动、日常进校园、进社区、进部队及在馆内开展宣传活动次数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派遣劳务文职人数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年度内劳务派遣人员数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临时展览工程验收合格率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临时展览工程验收合格率</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设备采购验收合格率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设备采购验收合格率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报道及时率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社教活动和展览活动的社交媒体报道及时率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活动及时完成率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社教活动和展览活动在规定时间内完成情况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其他费用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用于保障博物馆基本运转、劳务派遣人员工资及管理费等</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189.91</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业务费</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用于开馆仪式、临时展览、社教活动物料等</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116.84</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专用设备购置费用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用于采购科研实验室仪器设备、博物馆园区秩序管理等</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123.25</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可持续影响指标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采购设备可持续使用年限</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采购设备可持续使用年限</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年</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活动参与人数提高率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活动参与人数提高率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参观游客满意度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参观游客满意度</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98%</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 xml:space="preserve">Evaluation Warning: The document was </w:t>
      </w:r>
      <w:r>
        <w:rPr>
          <w:rFonts w:ascii="宋体" w:eastAsia="宋体" w:hAnsi="宋体" w:cs="宋体" w:hint="eastAsia"/>
          <w:color w:val="FF0000"/>
        </w:rPr>
        <w:t>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6" w:name="_Toc_4_4_0000000056"/>
      <w:r>
        <w:rPr>
          <w:rFonts w:ascii="宋体" w:eastAsia="宋体" w:hAnsi="宋体" w:cs="宋体" w:hint="eastAsia"/>
          <w:color w:val="000000"/>
          <w:sz w:val="28"/>
        </w:rPr>
        <w:t>50.</w:t>
      </w:r>
      <w:r>
        <w:rPr>
          <w:rFonts w:ascii="宋体" w:eastAsia="宋体" w:hAnsi="宋体" w:cs="宋体" w:hint="eastAsia"/>
          <w:color w:val="000000"/>
          <w:sz w:val="28"/>
        </w:rPr>
        <w:t>提前下达</w:t>
      </w:r>
      <w:r>
        <w:rPr>
          <w:rFonts w:ascii="宋体" w:eastAsia="宋体" w:hAnsi="宋体" w:cs="宋体" w:hint="eastAsia"/>
          <w:color w:val="000000"/>
          <w:sz w:val="28"/>
        </w:rPr>
        <w:t>2025</w:t>
      </w:r>
      <w:r>
        <w:rPr>
          <w:rFonts w:ascii="宋体" w:eastAsia="宋体" w:hAnsi="宋体" w:cs="宋体" w:hint="eastAsia"/>
          <w:color w:val="000000"/>
          <w:sz w:val="28"/>
        </w:rPr>
        <w:t>年宣传文化（发展）专项资金—宣传思想建设爱国主义宣传教育及爱国主义教育基地改陈布展补助经费</w:t>
      </w:r>
      <w:r>
        <w:rPr>
          <w:rFonts w:ascii="宋体" w:eastAsia="宋体" w:hAnsi="宋体" w:cs="宋体" w:hint="eastAsia"/>
          <w:color w:val="000000"/>
          <w:sz w:val="28"/>
        </w:rPr>
        <w:t>(</w:t>
      </w:r>
      <w:r>
        <w:rPr>
          <w:rFonts w:ascii="宋体" w:eastAsia="宋体" w:hAnsi="宋体" w:cs="宋体" w:hint="eastAsia"/>
          <w:color w:val="000000"/>
          <w:sz w:val="28"/>
        </w:rPr>
        <w:t>冀财教〔</w:t>
      </w:r>
      <w:r>
        <w:rPr>
          <w:rFonts w:ascii="宋体" w:eastAsia="宋体" w:hAnsi="宋体" w:cs="宋体" w:hint="eastAsia"/>
          <w:color w:val="000000"/>
          <w:sz w:val="28"/>
        </w:rPr>
        <w:t>2024</w:t>
      </w:r>
      <w:r>
        <w:rPr>
          <w:rFonts w:ascii="宋体" w:eastAsia="宋体" w:hAnsi="宋体" w:cs="宋体" w:hint="eastAsia"/>
          <w:color w:val="000000"/>
          <w:sz w:val="28"/>
        </w:rPr>
        <w:t>〕</w:t>
      </w:r>
      <w:r>
        <w:rPr>
          <w:rFonts w:ascii="宋体" w:eastAsia="宋体" w:hAnsi="宋体" w:cs="宋体" w:hint="eastAsia"/>
          <w:color w:val="000000"/>
          <w:sz w:val="28"/>
        </w:rPr>
        <w:t>154)</w:t>
      </w:r>
      <w:r>
        <w:rPr>
          <w:rFonts w:ascii="宋体" w:eastAsia="宋体" w:hAnsi="宋体" w:cs="宋体" w:hint="eastAsia"/>
          <w:color w:val="000000"/>
          <w:sz w:val="28"/>
        </w:rPr>
        <w:t>绩效目标表</w:t>
      </w:r>
      <w:bookmarkEnd w:id="5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357012</w:t>
            </w:r>
            <w:r>
              <w:rPr>
                <w:rFonts w:ascii="宋体" w:eastAsia="宋体" w:hAnsi="宋体" w:cs="宋体" w:hint="eastAsia"/>
              </w:rPr>
              <w:t>山海关中国长城博物馆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13030025P008399100012</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提前下达</w:t>
            </w:r>
            <w:r>
              <w:rPr>
                <w:rFonts w:ascii="宋体" w:eastAsia="宋体" w:hAnsi="宋体" w:cs="宋体" w:hint="eastAsia"/>
              </w:rPr>
              <w:t>2025</w:t>
            </w:r>
            <w:r>
              <w:rPr>
                <w:rFonts w:ascii="宋体" w:eastAsia="宋体" w:hAnsi="宋体" w:cs="宋体" w:hint="eastAsia"/>
              </w:rPr>
              <w:t>年宣传文化（发展）专项资金—宣传思想建设爱国主义宣传教育及爱国主义教育基地改陈布展补助经费</w:t>
            </w:r>
            <w:r>
              <w:rPr>
                <w:rFonts w:ascii="宋体" w:eastAsia="宋体" w:hAnsi="宋体" w:cs="宋体" w:hint="eastAsia"/>
              </w:rPr>
              <w:t>(</w:t>
            </w:r>
            <w:r>
              <w:rPr>
                <w:rFonts w:ascii="宋体" w:eastAsia="宋体" w:hAnsi="宋体" w:cs="宋体" w:hint="eastAsia"/>
              </w:rPr>
              <w:t>冀财教〔</w:t>
            </w:r>
            <w:r>
              <w:rPr>
                <w:rFonts w:ascii="宋体" w:eastAsia="宋体" w:hAnsi="宋体" w:cs="宋体" w:hint="eastAsia"/>
              </w:rPr>
              <w:t>2024</w:t>
            </w:r>
            <w:r>
              <w:rPr>
                <w:rFonts w:ascii="宋体" w:eastAsia="宋体" w:hAnsi="宋体" w:cs="宋体" w:hint="eastAsia"/>
              </w:rPr>
              <w:t>〕</w:t>
            </w:r>
            <w:r>
              <w:rPr>
                <w:rFonts w:ascii="宋体" w:eastAsia="宋体" w:hAnsi="宋体" w:cs="宋体" w:hint="eastAsia"/>
              </w:rPr>
              <w:t>154)</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用于改陈布展中提升展览设备，增设展柜内恒湿机数量</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在爱国主义教育基地改陈布展中提升展览设备，提升爱国主义教育基地建设水平，加强对文物展品的保护、提高群众观展体验，组织开展集中参观活动</w:t>
            </w:r>
            <w:r>
              <w:rPr>
                <w:rFonts w:ascii="宋体" w:eastAsia="宋体" w:hAnsi="宋体" w:cs="宋体" w:hint="eastAsia"/>
              </w:rPr>
              <w:t>10</w:t>
            </w:r>
            <w:r>
              <w:rPr>
                <w:rFonts w:ascii="宋体" w:eastAsia="宋体" w:hAnsi="宋体" w:cs="宋体" w:hint="eastAsia"/>
              </w:rPr>
              <w:t>场次以上，进一步增强群众爱国主义情怀。</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改善展柜内空间环境，增设展柜内恒湿机数量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改善展柜内空间环境，增设展柜内恒湿机数量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台</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符合合同要求，验收合格</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符合合同要求，验收合格</w:t>
            </w:r>
            <w:r>
              <w:rPr>
                <w:rFonts w:ascii="宋体" w:eastAsia="宋体" w:hAnsi="宋体" w:cs="宋体" w:hint="eastAsia"/>
              </w:rPr>
              <w:tab/>
            </w:r>
            <w:r>
              <w:rPr>
                <w:rFonts w:ascii="宋体" w:eastAsia="宋体" w:hAnsi="宋体" w:cs="宋体" w:hint="eastAsia"/>
              </w:rPr>
              <w:tab/>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月前按时间节点完成各项任务</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2025</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月前按时间节点完成各项任务</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截至</w:t>
            </w:r>
            <w:r>
              <w:rPr>
                <w:rFonts w:ascii="宋体" w:eastAsia="宋体" w:hAnsi="宋体" w:cs="宋体" w:hint="eastAsia"/>
              </w:rPr>
              <w:t>2025</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月底前完成</w:t>
            </w:r>
          </w:p>
          <w:p w:rsidR="00312554" w:rsidRDefault="00312554">
            <w:pPr>
              <w:pStyle w:val="20"/>
              <w:rPr>
                <w:rFonts w:ascii="宋体" w:eastAsia="宋体" w:hAnsi="宋体" w:cs="宋体"/>
              </w:rPr>
            </w:pP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用于恒湿设备采购、安装，改善展柜内空间环境工作成本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用于恒湿设备采购、安装，改善展柜内空间环境工作成本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年度预算</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经济效益指标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免费面向公众开放</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免费面向公众开放</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组织开展集中参观活动数量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组织开展集中参观活动数量</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场次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参观群众对教育基地展览内容满意度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参观群众对教育基地展览内容满意度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7" w:name="_Toc_4_4_0000000057"/>
      <w:r>
        <w:rPr>
          <w:rFonts w:ascii="宋体" w:eastAsia="宋体" w:hAnsi="宋体" w:cs="宋体" w:hint="eastAsia"/>
          <w:color w:val="000000"/>
          <w:sz w:val="28"/>
        </w:rPr>
        <w:t>51.</w:t>
      </w:r>
      <w:r>
        <w:rPr>
          <w:rFonts w:ascii="宋体" w:eastAsia="宋体" w:hAnsi="宋体" w:cs="宋体" w:hint="eastAsia"/>
          <w:color w:val="000000"/>
          <w:sz w:val="28"/>
        </w:rPr>
        <w:t>秦皇岛博物馆物业管理费（含安保服务费）绩效目标表</w:t>
      </w:r>
      <w:bookmarkEnd w:id="5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357013</w:t>
            </w:r>
            <w:r>
              <w:rPr>
                <w:rFonts w:ascii="宋体" w:eastAsia="宋体" w:hAnsi="宋体" w:cs="宋体" w:hint="eastAsia"/>
              </w:rPr>
              <w:t>秦皇岛博物馆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13030025P008321100012</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秦皇岛博物馆物业管理费（含安保服务费）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257.00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257.00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用于支付物业管理服务及安保费用，保障博物馆运行稳定，环境清洁。</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保障馆区内、外整洁干净。</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保障各项设施设备正常运行。</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保障文物安全无事故。</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安保、保洁服务任务天数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安保、保洁服务任务天数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350</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安保、保洁服务任务完成率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安保、保洁服务任务完成率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安保人员及时上岗率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安保人员及时上岗率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保洁工作完成及时率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按照合同或要求，及时完成保洁工作的天数占总服务天数的比率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物业服务费用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物业服务费用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120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合同、预算控制数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安保服务费用</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安保服务费用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137</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合同、预算控制数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博物馆安全事故发生率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博物馆安全事故发生率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0.01%</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参观群众满意度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8" w:name="_Toc_4_4_0000000058"/>
      <w:r>
        <w:rPr>
          <w:rFonts w:ascii="宋体" w:eastAsia="宋体" w:hAnsi="宋体" w:cs="宋体" w:hint="eastAsia"/>
          <w:color w:val="000000"/>
          <w:sz w:val="28"/>
        </w:rPr>
        <w:t>52.</w:t>
      </w:r>
      <w:r>
        <w:rPr>
          <w:rFonts w:ascii="宋体" w:eastAsia="宋体" w:hAnsi="宋体" w:cs="宋体" w:hint="eastAsia"/>
          <w:color w:val="000000"/>
          <w:sz w:val="28"/>
        </w:rPr>
        <w:t>秦皇岛博物馆运转经费绩效目标表</w:t>
      </w:r>
      <w:bookmarkEnd w:id="5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357013</w:t>
            </w:r>
            <w:r>
              <w:rPr>
                <w:rFonts w:ascii="宋体" w:eastAsia="宋体" w:hAnsi="宋体" w:cs="宋体" w:hint="eastAsia"/>
              </w:rPr>
              <w:t>秦皇岛博物馆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13030025P00832210001P</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秦皇岛博物馆运转经费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161.00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161.00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用于博物馆水、电及网络通讯费用支出，保障博物馆正常运转。</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保障博物馆基本运转网络通讯需求，预算控制在</w:t>
            </w:r>
            <w:r>
              <w:rPr>
                <w:rFonts w:ascii="宋体" w:eastAsia="宋体" w:hAnsi="宋体" w:cs="宋体" w:hint="eastAsia"/>
              </w:rPr>
              <w:t>10</w:t>
            </w:r>
            <w:r>
              <w:rPr>
                <w:rFonts w:ascii="宋体" w:eastAsia="宋体" w:hAnsi="宋体" w:cs="宋体" w:hint="eastAsia"/>
              </w:rPr>
              <w:t>万元。</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保障博物馆基本运转用水、用电需求，预算控制在</w:t>
            </w:r>
            <w:r>
              <w:rPr>
                <w:rFonts w:ascii="宋体" w:eastAsia="宋体" w:hAnsi="宋体" w:cs="宋体" w:hint="eastAsia"/>
              </w:rPr>
              <w:t>151</w:t>
            </w:r>
            <w:r>
              <w:rPr>
                <w:rFonts w:ascii="宋体" w:eastAsia="宋体" w:hAnsi="宋体" w:cs="宋体" w:hint="eastAsia"/>
              </w:rPr>
              <w:t>万元。</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正常运行天数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正常运行天数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365</w:t>
            </w:r>
            <w:r>
              <w:rPr>
                <w:rFonts w:ascii="宋体" w:eastAsia="宋体" w:hAnsi="宋体" w:cs="宋体" w:hint="eastAsia"/>
              </w:rPr>
              <w:t>天</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保障博物馆正常运转比率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保证博物馆正常运转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水电网络费用缴纳及时性</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水电网络费用缴纳及时性</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p w:rsidR="00312554" w:rsidRDefault="00312554">
            <w:pPr>
              <w:pStyle w:val="20"/>
              <w:rPr>
                <w:rFonts w:ascii="宋体" w:eastAsia="宋体" w:hAnsi="宋体" w:cs="宋体"/>
              </w:rPr>
            </w:pP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总成本控制率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总成本控制率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电费成本控制</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电费成本控制</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139</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网络及通讯费成本控制</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网络及通讯费成本控制</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水费成本控制</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水费成本控制</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文物保护单位对公众开放率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p w:rsidR="00312554" w:rsidRDefault="00312554">
            <w:pPr>
              <w:pStyle w:val="20"/>
              <w:rPr>
                <w:rFonts w:ascii="宋体" w:eastAsia="宋体" w:hAnsi="宋体" w:cs="宋体"/>
              </w:rPr>
            </w:pP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参观群众满意度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参观群众满意度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59" w:name="_Toc_4_4_0000000059"/>
      <w:r>
        <w:rPr>
          <w:rFonts w:ascii="宋体" w:eastAsia="宋体" w:hAnsi="宋体" w:cs="宋体" w:hint="eastAsia"/>
          <w:color w:val="000000"/>
          <w:sz w:val="28"/>
        </w:rPr>
        <w:t>53.2024</w:t>
      </w:r>
      <w:r>
        <w:rPr>
          <w:rFonts w:ascii="宋体" w:eastAsia="宋体" w:hAnsi="宋体" w:cs="宋体" w:hint="eastAsia"/>
          <w:color w:val="000000"/>
          <w:sz w:val="28"/>
        </w:rPr>
        <w:t>年中央公共文化服务体系重点支持项目</w:t>
      </w:r>
      <w:r>
        <w:rPr>
          <w:rFonts w:ascii="宋体" w:eastAsia="宋体" w:hAnsi="宋体" w:cs="宋体" w:hint="eastAsia"/>
          <w:color w:val="000000"/>
          <w:sz w:val="28"/>
        </w:rPr>
        <w:t>-</w:t>
      </w:r>
      <w:r>
        <w:rPr>
          <w:rFonts w:ascii="宋体" w:eastAsia="宋体" w:hAnsi="宋体" w:cs="宋体" w:hint="eastAsia"/>
          <w:color w:val="000000"/>
          <w:sz w:val="28"/>
        </w:rPr>
        <w:t>秦皇岛博物馆免费开放补助（冀财教〔</w:t>
      </w:r>
      <w:r>
        <w:rPr>
          <w:rFonts w:ascii="宋体" w:eastAsia="宋体" w:hAnsi="宋体" w:cs="宋体" w:hint="eastAsia"/>
          <w:color w:val="000000"/>
          <w:sz w:val="28"/>
        </w:rPr>
        <w:t>2023</w:t>
      </w:r>
      <w:r>
        <w:rPr>
          <w:rFonts w:ascii="宋体" w:eastAsia="宋体" w:hAnsi="宋体" w:cs="宋体" w:hint="eastAsia"/>
          <w:color w:val="000000"/>
          <w:sz w:val="28"/>
        </w:rPr>
        <w:t>〕</w:t>
      </w:r>
      <w:r>
        <w:rPr>
          <w:rFonts w:ascii="宋体" w:eastAsia="宋体" w:hAnsi="宋体" w:cs="宋体" w:hint="eastAsia"/>
          <w:color w:val="000000"/>
          <w:sz w:val="28"/>
        </w:rPr>
        <w:t>134</w:t>
      </w:r>
      <w:r>
        <w:rPr>
          <w:rFonts w:ascii="宋体" w:eastAsia="宋体" w:hAnsi="宋体" w:cs="宋体" w:hint="eastAsia"/>
          <w:color w:val="000000"/>
          <w:sz w:val="28"/>
        </w:rPr>
        <w:t>）绩效目标表</w:t>
      </w:r>
      <w:bookmarkEnd w:id="5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357013</w:t>
            </w:r>
            <w:r>
              <w:rPr>
                <w:rFonts w:ascii="宋体" w:eastAsia="宋体" w:hAnsi="宋体" w:cs="宋体" w:hint="eastAsia"/>
              </w:rPr>
              <w:t>秦皇岛博物馆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13030024P00824210002K</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2024</w:t>
            </w:r>
            <w:r>
              <w:rPr>
                <w:rFonts w:ascii="宋体" w:eastAsia="宋体" w:hAnsi="宋体" w:cs="宋体" w:hint="eastAsia"/>
              </w:rPr>
              <w:t>年中央公共文化服务体系重点支持项目</w:t>
            </w:r>
            <w:r>
              <w:rPr>
                <w:rFonts w:ascii="宋体" w:eastAsia="宋体" w:hAnsi="宋体" w:cs="宋体" w:hint="eastAsia"/>
              </w:rPr>
              <w:t>-</w:t>
            </w:r>
            <w:r>
              <w:rPr>
                <w:rFonts w:ascii="宋体" w:eastAsia="宋体" w:hAnsi="宋体" w:cs="宋体" w:hint="eastAsia"/>
              </w:rPr>
              <w:t>秦皇岛博物馆免费开放补助（冀财教〔</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134</w:t>
            </w:r>
            <w:r>
              <w:rPr>
                <w:rFonts w:ascii="宋体" w:eastAsia="宋体" w:hAnsi="宋体" w:cs="宋体" w:hint="eastAsia"/>
              </w:rPr>
              <w:t>）</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38.00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38.00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用于博物馆免费开放，举办展览及社教活动等。</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312554">
            <w:pPr>
              <w:pStyle w:val="3"/>
              <w:rPr>
                <w:rFonts w:ascii="宋体" w:eastAsia="宋体" w:hAnsi="宋体" w:cs="宋体"/>
              </w:rPr>
            </w:pP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30%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博物馆免费开放，让社会大众走进博物馆通过欣赏、体验感受真实的历史文化的魅力。</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推动文物保护与历史文化传承，提高公共文化服务能力。</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举办展览活动及社教活动，提高博物馆知名度。</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完成计划展览次数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完成计划展览次数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r>
              <w:rPr>
                <w:rFonts w:ascii="宋体" w:eastAsia="宋体" w:hAnsi="宋体" w:cs="宋体" w:hint="eastAsia"/>
              </w:rPr>
              <w:t xml:space="preserve"> </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免费开放展览成果合格率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免费开放展览成果合格率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活动开展及时性</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活动开展及时性</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预算控制数内</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预算控制数内</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38</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观众增长率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博物馆的观众人数较上年的增长率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社会公众或服务对象满意度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社会公众或服务对象满意度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60" w:name="_Toc_4_4_0000000060"/>
      <w:r>
        <w:rPr>
          <w:rFonts w:ascii="宋体" w:eastAsia="宋体" w:hAnsi="宋体" w:cs="宋体" w:hint="eastAsia"/>
          <w:color w:val="000000"/>
          <w:sz w:val="28"/>
        </w:rPr>
        <w:t>54.</w:t>
      </w:r>
      <w:r>
        <w:rPr>
          <w:rFonts w:ascii="宋体" w:eastAsia="宋体" w:hAnsi="宋体" w:cs="宋体" w:hint="eastAsia"/>
          <w:color w:val="000000"/>
          <w:sz w:val="28"/>
        </w:rPr>
        <w:t>秦皇岛博物馆编外聘用人员经费绩效目标表</w:t>
      </w:r>
      <w:bookmarkEnd w:id="6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357013</w:t>
            </w:r>
            <w:r>
              <w:rPr>
                <w:rFonts w:ascii="宋体" w:eastAsia="宋体" w:hAnsi="宋体" w:cs="宋体" w:hint="eastAsia"/>
              </w:rPr>
              <w:t>秦皇岛博物馆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13030025P00832010001C</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秦皇岛博物馆编外聘用人员经费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39.00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39.00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及时并足额发放编外聘用人员工资及缴纳各项保险。</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保障编外人员工资足额发放。</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保障编外人员工资及时发放。</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人员经费保障人员数量</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人员经费保障人员数量情况</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人员工资发放及保险缴纳正确率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人员工资发放及保险缴纳正确率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人员工资发放及保险缴纳及时率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人员工资发放及保险缴纳及时率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实际总成本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包含工资、社保费用等预算数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39</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人员稳定率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及时发放工资等，保障人员稳定，不发生流动</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博物馆对外聘人员工作的满意度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博物馆对外聘人员工作的满意度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编外人员满意度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编外人员满意度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61" w:name="_Toc_4_4_0000000061"/>
      <w:r>
        <w:rPr>
          <w:rFonts w:ascii="宋体" w:eastAsia="宋体" w:hAnsi="宋体" w:cs="宋体" w:hint="eastAsia"/>
          <w:color w:val="000000"/>
          <w:sz w:val="28"/>
        </w:rPr>
        <w:t>55.</w:t>
      </w:r>
      <w:r>
        <w:rPr>
          <w:rFonts w:ascii="宋体" w:eastAsia="宋体" w:hAnsi="宋体" w:cs="宋体" w:hint="eastAsia"/>
          <w:color w:val="000000"/>
          <w:sz w:val="28"/>
        </w:rPr>
        <w:t>秦皇岛博物馆免费开放市级补助资金绩效目标表</w:t>
      </w:r>
      <w:bookmarkEnd w:id="6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357013</w:t>
            </w:r>
            <w:r>
              <w:rPr>
                <w:rFonts w:ascii="宋体" w:eastAsia="宋体" w:hAnsi="宋体" w:cs="宋体" w:hint="eastAsia"/>
              </w:rPr>
              <w:t>秦皇岛博物馆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13030025P00831610002T</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秦皇岛博物馆免费开放市级补助资金</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C0633E">
            <w:pPr>
              <w:pStyle w:val="20"/>
              <w:rPr>
                <w:rFonts w:ascii="宋体" w:eastAsia="宋体" w:hAnsi="宋体" w:cs="宋体"/>
              </w:rPr>
            </w:pPr>
            <w:r>
              <w:rPr>
                <w:rFonts w:ascii="宋体" w:eastAsia="宋体" w:hAnsi="宋体" w:cs="宋体" w:hint="eastAsia"/>
              </w:rPr>
              <w:t>60.00</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312554">
            <w:pPr>
              <w:pStyle w:val="20"/>
              <w:rPr>
                <w:rFonts w:ascii="宋体" w:eastAsia="宋体" w:hAnsi="宋体" w:cs="宋体"/>
              </w:rPr>
            </w:pP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用于临时展览活动及社教活动开展各项费用支出。</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推动文物保护与历史文化传承，提高公共文化服务能力。</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博物馆免费开放，举办</w:t>
            </w:r>
            <w:r>
              <w:rPr>
                <w:rFonts w:ascii="宋体" w:eastAsia="宋体" w:hAnsi="宋体" w:cs="宋体" w:hint="eastAsia"/>
              </w:rPr>
              <w:t>4</w:t>
            </w:r>
            <w:r>
              <w:rPr>
                <w:rFonts w:ascii="宋体" w:eastAsia="宋体" w:hAnsi="宋体" w:cs="宋体" w:hint="eastAsia"/>
              </w:rPr>
              <w:t>次以上临时展览活动，让社会大众走进博物馆通过欣赏、体验感受真实的历史文化的魅力。</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完成计划展览次数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完成计划展览次数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讲座举办次数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讲座举办次数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讲座上座率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上座率</w:t>
            </w:r>
            <w:r>
              <w:rPr>
                <w:rFonts w:ascii="宋体" w:eastAsia="宋体" w:hAnsi="宋体" w:cs="宋体" w:hint="eastAsia"/>
              </w:rPr>
              <w:t>=</w:t>
            </w:r>
            <w:r>
              <w:rPr>
                <w:rFonts w:ascii="宋体" w:eastAsia="宋体" w:hAnsi="宋体" w:cs="宋体" w:hint="eastAsia"/>
              </w:rPr>
              <w:t>实际出席观众人数</w:t>
            </w:r>
            <w:r>
              <w:rPr>
                <w:rFonts w:ascii="宋体" w:eastAsia="宋体" w:hAnsi="宋体" w:cs="宋体" w:hint="eastAsia"/>
              </w:rPr>
              <w:t>/</w:t>
            </w:r>
            <w:r>
              <w:rPr>
                <w:rFonts w:ascii="宋体" w:eastAsia="宋体" w:hAnsi="宋体" w:cs="宋体" w:hint="eastAsia"/>
              </w:rPr>
              <w:t>场地可容纳观众数</w:t>
            </w:r>
            <w:r>
              <w:rPr>
                <w:rFonts w:ascii="宋体" w:eastAsia="宋体" w:hAnsi="宋体" w:cs="宋体" w:hint="eastAsia"/>
              </w:rPr>
              <w:t>*100%</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免费开放展览成果合格率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免费开放展览成果合格率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活动开展及时率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按照工作计划及时开展活动的比率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举办展览活动等业务费用总成本</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举办展览活动等业务费用总成本</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60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观众增长率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博物馆的观众人数较上年的增长率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保障提高讲解员工作能力的人数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保障提高讲解员工作能力的人数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人</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年初工作计划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群众满意度</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p w:rsidR="00312554" w:rsidRDefault="00312554">
            <w:pPr>
              <w:pStyle w:val="20"/>
              <w:rPr>
                <w:rFonts w:ascii="宋体" w:eastAsia="宋体" w:hAnsi="宋体" w:cs="宋体"/>
              </w:rPr>
            </w:pPr>
          </w:p>
        </w:tc>
      </w:tr>
    </w:tbl>
    <w:p w:rsidR="00312554" w:rsidRDefault="00312554">
      <w:pPr>
        <w:rPr>
          <w:rFonts w:ascii="宋体" w:eastAsia="宋体" w:hAnsi="宋体" w:cs="宋体"/>
        </w:rPr>
        <w:sectPr w:rsidR="00312554">
          <w:pgSz w:w="11900" w:h="16840"/>
          <w:pgMar w:top="1984" w:right="1304" w:bottom="1134" w:left="1304" w:header="720" w:footer="720" w:gutter="0"/>
          <w:cols w:space="720"/>
        </w:sectPr>
      </w:pPr>
    </w:p>
    <w:p w:rsidR="00312554" w:rsidRDefault="00C0633E">
      <w:pPr>
        <w:rPr>
          <w:rFonts w:ascii="宋体" w:eastAsia="宋体" w:hAnsi="宋体" w:cs="宋体"/>
        </w:rPr>
      </w:pPr>
      <w:r>
        <w:rPr>
          <w:rFonts w:ascii="宋体" w:eastAsia="宋体" w:hAnsi="宋体" w:cs="宋体" w:hint="eastAsia"/>
          <w:color w:val="FF0000"/>
        </w:rPr>
        <w:lastRenderedPageBreak/>
        <w:t>Evaluation Warning: The document was created with Spire.Doc for JAVA.</w:t>
      </w:r>
    </w:p>
    <w:p w:rsidR="00312554" w:rsidRDefault="00312554">
      <w:pPr>
        <w:jc w:val="center"/>
        <w:rPr>
          <w:rFonts w:ascii="宋体" w:eastAsia="宋体" w:hAnsi="宋体" w:cs="宋体"/>
        </w:rPr>
      </w:pPr>
    </w:p>
    <w:p w:rsidR="00312554" w:rsidRDefault="00C0633E">
      <w:pPr>
        <w:ind w:firstLine="560"/>
        <w:outlineLvl w:val="3"/>
        <w:rPr>
          <w:rFonts w:ascii="宋体" w:eastAsia="宋体" w:hAnsi="宋体" w:cs="宋体"/>
        </w:rPr>
      </w:pPr>
      <w:bookmarkStart w:id="62" w:name="_Toc_4_4_0000000062"/>
      <w:r>
        <w:rPr>
          <w:rFonts w:ascii="宋体" w:eastAsia="宋体" w:hAnsi="宋体" w:cs="宋体" w:hint="eastAsia"/>
          <w:color w:val="000000"/>
          <w:sz w:val="28"/>
        </w:rPr>
        <w:t>56.</w:t>
      </w:r>
      <w:r>
        <w:rPr>
          <w:rFonts w:ascii="宋体" w:eastAsia="宋体" w:hAnsi="宋体" w:cs="宋体" w:hint="eastAsia"/>
          <w:color w:val="000000"/>
          <w:sz w:val="28"/>
        </w:rPr>
        <w:t>秦皇岛博物馆业务活动经费绩效目标表</w:t>
      </w:r>
      <w:bookmarkEnd w:id="6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1276"/>
        <w:gridCol w:w="1332"/>
        <w:gridCol w:w="1587"/>
        <w:gridCol w:w="1304"/>
        <w:gridCol w:w="1276"/>
        <w:gridCol w:w="1843"/>
      </w:tblGrid>
      <w:tr w:rsidR="0031255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12554" w:rsidRDefault="00C0633E">
            <w:pPr>
              <w:pStyle w:val="5"/>
              <w:rPr>
                <w:rFonts w:ascii="宋体" w:eastAsia="宋体" w:hAnsi="宋体" w:cs="宋体"/>
              </w:rPr>
            </w:pPr>
            <w:r>
              <w:rPr>
                <w:rFonts w:ascii="宋体" w:eastAsia="宋体" w:hAnsi="宋体" w:cs="宋体" w:hint="eastAsia"/>
              </w:rPr>
              <w:t>357013</w:t>
            </w:r>
            <w:r>
              <w:rPr>
                <w:rFonts w:ascii="宋体" w:eastAsia="宋体" w:hAnsi="宋体" w:cs="宋体" w:hint="eastAsia"/>
              </w:rPr>
              <w:t>秦皇岛博物馆</w:t>
            </w:r>
          </w:p>
        </w:tc>
        <w:tc>
          <w:tcPr>
            <w:tcW w:w="1843" w:type="dxa"/>
            <w:tcBorders>
              <w:top w:val="single" w:sz="6" w:space="0" w:color="FFFFFF"/>
              <w:left w:val="single" w:sz="6" w:space="0" w:color="FFFFFF"/>
              <w:right w:val="single" w:sz="6" w:space="0" w:color="FFFFFF"/>
            </w:tcBorders>
            <w:vAlign w:val="center"/>
          </w:tcPr>
          <w:p w:rsidR="00312554" w:rsidRDefault="00C0633E">
            <w:pPr>
              <w:pStyle w:val="40"/>
              <w:rPr>
                <w:rFonts w:ascii="宋体" w:eastAsia="宋体" w:hAnsi="宋体" w:cs="宋体"/>
              </w:rPr>
            </w:pPr>
            <w:r>
              <w:rPr>
                <w:rFonts w:ascii="宋体" w:eastAsia="宋体" w:hAnsi="宋体" w:cs="宋体" w:hint="eastAsia"/>
              </w:rPr>
              <w:t>单位：万元</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项目编码</w:t>
            </w:r>
          </w:p>
        </w:tc>
        <w:tc>
          <w:tcPr>
            <w:tcW w:w="2608" w:type="dxa"/>
            <w:gridSpan w:val="2"/>
            <w:vAlign w:val="center"/>
          </w:tcPr>
          <w:p w:rsidR="00312554" w:rsidRDefault="00C0633E">
            <w:pPr>
              <w:pStyle w:val="20"/>
              <w:rPr>
                <w:rFonts w:ascii="宋体" w:eastAsia="宋体" w:hAnsi="宋体" w:cs="宋体"/>
              </w:rPr>
            </w:pPr>
            <w:r>
              <w:rPr>
                <w:rFonts w:ascii="宋体" w:eastAsia="宋体" w:hAnsi="宋体" w:cs="宋体" w:hint="eastAsia"/>
              </w:rPr>
              <w:t>13030025P00834210002R</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项目名称</w:t>
            </w:r>
          </w:p>
        </w:tc>
        <w:tc>
          <w:tcPr>
            <w:tcW w:w="4423" w:type="dxa"/>
            <w:gridSpan w:val="3"/>
            <w:vAlign w:val="center"/>
          </w:tcPr>
          <w:p w:rsidR="00312554" w:rsidRDefault="00C0633E">
            <w:pPr>
              <w:pStyle w:val="20"/>
              <w:rPr>
                <w:rFonts w:ascii="宋体" w:eastAsia="宋体" w:hAnsi="宋体" w:cs="宋体"/>
              </w:rPr>
            </w:pPr>
            <w:r>
              <w:rPr>
                <w:rFonts w:ascii="宋体" w:eastAsia="宋体" w:hAnsi="宋体" w:cs="宋体" w:hint="eastAsia"/>
              </w:rPr>
              <w:t>秦皇岛博物馆业务活动经费</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预算规模及资金用途</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预算数</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80.00</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其中：财政</w:t>
            </w:r>
            <w:r>
              <w:rPr>
                <w:rFonts w:ascii="宋体" w:eastAsia="宋体" w:hAnsi="宋体" w:cs="宋体" w:hint="eastAsia"/>
              </w:rPr>
              <w:t xml:space="preserve">    </w:t>
            </w:r>
            <w:r>
              <w:rPr>
                <w:rFonts w:ascii="宋体" w:eastAsia="宋体" w:hAnsi="宋体" w:cs="宋体" w:hint="eastAsia"/>
              </w:rPr>
              <w:t>资金</w:t>
            </w:r>
          </w:p>
        </w:tc>
        <w:tc>
          <w:tcPr>
            <w:tcW w:w="1304" w:type="dxa"/>
            <w:vAlign w:val="center"/>
          </w:tcPr>
          <w:p w:rsidR="00312554" w:rsidRDefault="00312554">
            <w:pPr>
              <w:pStyle w:val="20"/>
              <w:rPr>
                <w:rFonts w:ascii="宋体" w:eastAsia="宋体" w:hAnsi="宋体" w:cs="宋体"/>
              </w:rPr>
            </w:pP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其他资金</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80.00</w:t>
            </w:r>
          </w:p>
        </w:tc>
      </w:tr>
      <w:tr w:rsidR="00312554">
        <w:trPr>
          <w:trHeight w:val="369"/>
          <w:jc w:val="center"/>
        </w:trPr>
        <w:tc>
          <w:tcPr>
            <w:tcW w:w="1276" w:type="dxa"/>
            <w:vMerge/>
          </w:tcPr>
          <w:p w:rsidR="00312554" w:rsidRDefault="00312554">
            <w:pPr>
              <w:rPr>
                <w:rFonts w:ascii="宋体" w:eastAsia="宋体" w:hAnsi="宋体" w:cs="宋体"/>
              </w:rPr>
            </w:pP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用于组织研学活动及参加学术交流活动、举办临时展览及社教活动。</w:t>
            </w:r>
          </w:p>
        </w:tc>
      </w:tr>
      <w:tr w:rsidR="00312554">
        <w:trPr>
          <w:trHeight w:val="369"/>
          <w:jc w:val="center"/>
        </w:trPr>
        <w:tc>
          <w:tcPr>
            <w:tcW w:w="1276" w:type="dxa"/>
            <w:vMerge w:val="restart"/>
            <w:vAlign w:val="center"/>
          </w:tcPr>
          <w:p w:rsidR="00312554" w:rsidRDefault="00C0633E">
            <w:pPr>
              <w:pStyle w:val="10"/>
              <w:rPr>
                <w:rFonts w:ascii="宋体" w:eastAsia="宋体" w:hAnsi="宋体" w:cs="宋体"/>
              </w:rPr>
            </w:pPr>
            <w:r>
              <w:rPr>
                <w:rFonts w:ascii="宋体" w:eastAsia="宋体" w:hAnsi="宋体" w:cs="宋体" w:hint="eastAsia"/>
              </w:rPr>
              <w:t>资金支出计划（</w:t>
            </w:r>
            <w:r>
              <w:rPr>
                <w:rFonts w:ascii="宋体" w:eastAsia="宋体" w:hAnsi="宋体" w:cs="宋体" w:hint="eastAsia"/>
              </w:rPr>
              <w:t>%</w:t>
            </w:r>
            <w:r>
              <w:rPr>
                <w:rFonts w:ascii="宋体" w:eastAsia="宋体" w:hAnsi="宋体" w:cs="宋体" w:hint="eastAsia"/>
              </w:rPr>
              <w:t>）</w:t>
            </w:r>
          </w:p>
        </w:tc>
        <w:tc>
          <w:tcPr>
            <w:tcW w:w="2608" w:type="dxa"/>
            <w:gridSpan w:val="2"/>
            <w:vAlign w:val="center"/>
          </w:tcPr>
          <w:p w:rsidR="00312554" w:rsidRDefault="00C0633E">
            <w:pPr>
              <w:pStyle w:val="10"/>
              <w:rPr>
                <w:rFonts w:ascii="宋体" w:eastAsia="宋体" w:hAnsi="宋体" w:cs="宋体"/>
              </w:rPr>
            </w:pPr>
            <w:r>
              <w:rPr>
                <w:rFonts w:ascii="宋体" w:eastAsia="宋体" w:hAnsi="宋体" w:cs="宋体" w:hint="eastAsia"/>
              </w:rPr>
              <w:t>3</w:t>
            </w:r>
            <w:r>
              <w:rPr>
                <w:rFonts w:ascii="宋体" w:eastAsia="宋体" w:hAnsi="宋体" w:cs="宋体" w:hint="eastAsia"/>
              </w:rPr>
              <w:t>月底</w:t>
            </w:r>
          </w:p>
        </w:tc>
        <w:tc>
          <w:tcPr>
            <w:tcW w:w="1587" w:type="dxa"/>
            <w:vAlign w:val="center"/>
          </w:tcPr>
          <w:p w:rsidR="00312554" w:rsidRDefault="00C0633E">
            <w:pPr>
              <w:pStyle w:val="10"/>
              <w:rPr>
                <w:rFonts w:ascii="宋体" w:eastAsia="宋体" w:hAnsi="宋体" w:cs="宋体"/>
              </w:rPr>
            </w:pPr>
            <w:r>
              <w:rPr>
                <w:rFonts w:ascii="宋体" w:eastAsia="宋体" w:hAnsi="宋体" w:cs="宋体" w:hint="eastAsia"/>
              </w:rPr>
              <w:t>6</w:t>
            </w:r>
            <w:r>
              <w:rPr>
                <w:rFonts w:ascii="宋体" w:eastAsia="宋体" w:hAnsi="宋体" w:cs="宋体" w:hint="eastAsia"/>
              </w:rPr>
              <w:t>月底</w:t>
            </w:r>
          </w:p>
        </w:tc>
        <w:tc>
          <w:tcPr>
            <w:tcW w:w="1304" w:type="dxa"/>
            <w:vAlign w:val="center"/>
          </w:tcPr>
          <w:p w:rsidR="00312554" w:rsidRDefault="00C0633E">
            <w:pPr>
              <w:pStyle w:val="10"/>
              <w:rPr>
                <w:rFonts w:ascii="宋体" w:eastAsia="宋体" w:hAnsi="宋体" w:cs="宋体"/>
              </w:rPr>
            </w:pPr>
            <w:r>
              <w:rPr>
                <w:rFonts w:ascii="宋体" w:eastAsia="宋体" w:hAnsi="宋体" w:cs="宋体" w:hint="eastAsia"/>
              </w:rPr>
              <w:t>10</w:t>
            </w:r>
            <w:r>
              <w:rPr>
                <w:rFonts w:ascii="宋体" w:eastAsia="宋体" w:hAnsi="宋体" w:cs="宋体" w:hint="eastAsia"/>
              </w:rPr>
              <w:t>月底</w:t>
            </w:r>
          </w:p>
        </w:tc>
        <w:tc>
          <w:tcPr>
            <w:tcW w:w="3119" w:type="dxa"/>
            <w:gridSpan w:val="2"/>
            <w:vAlign w:val="center"/>
          </w:tcPr>
          <w:p w:rsidR="00312554" w:rsidRDefault="00C0633E">
            <w:pPr>
              <w:pStyle w:val="10"/>
              <w:rPr>
                <w:rFonts w:ascii="宋体" w:eastAsia="宋体" w:hAnsi="宋体" w:cs="宋体"/>
              </w:rPr>
            </w:pPr>
            <w:r>
              <w:rPr>
                <w:rFonts w:ascii="宋体" w:eastAsia="宋体" w:hAnsi="宋体" w:cs="宋体" w:hint="eastAsia"/>
              </w:rPr>
              <w:t>12</w:t>
            </w:r>
            <w:r>
              <w:rPr>
                <w:rFonts w:ascii="宋体" w:eastAsia="宋体" w:hAnsi="宋体" w:cs="宋体" w:hint="eastAsia"/>
              </w:rPr>
              <w:t>月底</w:t>
            </w:r>
          </w:p>
        </w:tc>
      </w:tr>
      <w:tr w:rsidR="00312554">
        <w:trPr>
          <w:trHeight w:val="369"/>
          <w:jc w:val="center"/>
        </w:trPr>
        <w:tc>
          <w:tcPr>
            <w:tcW w:w="1276" w:type="dxa"/>
            <w:vMerge/>
          </w:tcPr>
          <w:p w:rsidR="00312554" w:rsidRDefault="00312554">
            <w:pPr>
              <w:rPr>
                <w:rFonts w:ascii="宋体" w:eastAsia="宋体" w:hAnsi="宋体" w:cs="宋体"/>
              </w:rPr>
            </w:pPr>
          </w:p>
        </w:tc>
        <w:tc>
          <w:tcPr>
            <w:tcW w:w="2608" w:type="dxa"/>
            <w:gridSpan w:val="2"/>
            <w:vAlign w:val="center"/>
          </w:tcPr>
          <w:p w:rsidR="00312554" w:rsidRDefault="00C0633E">
            <w:pPr>
              <w:pStyle w:val="3"/>
              <w:rPr>
                <w:rFonts w:ascii="宋体" w:eastAsia="宋体" w:hAnsi="宋体" w:cs="宋体"/>
              </w:rPr>
            </w:pPr>
            <w:r>
              <w:rPr>
                <w:rFonts w:ascii="宋体" w:eastAsia="宋体" w:hAnsi="宋体" w:cs="宋体" w:hint="eastAsia"/>
              </w:rPr>
              <w:t>25%</w:t>
            </w:r>
          </w:p>
        </w:tc>
        <w:tc>
          <w:tcPr>
            <w:tcW w:w="1587" w:type="dxa"/>
            <w:vAlign w:val="center"/>
          </w:tcPr>
          <w:p w:rsidR="00312554" w:rsidRDefault="00C0633E">
            <w:pPr>
              <w:pStyle w:val="3"/>
              <w:rPr>
                <w:rFonts w:ascii="宋体" w:eastAsia="宋体" w:hAnsi="宋体" w:cs="宋体"/>
              </w:rPr>
            </w:pPr>
            <w:r>
              <w:rPr>
                <w:rFonts w:ascii="宋体" w:eastAsia="宋体" w:hAnsi="宋体" w:cs="宋体" w:hint="eastAsia"/>
              </w:rPr>
              <w:t>50%</w:t>
            </w:r>
          </w:p>
        </w:tc>
        <w:tc>
          <w:tcPr>
            <w:tcW w:w="1304" w:type="dxa"/>
            <w:vAlign w:val="center"/>
          </w:tcPr>
          <w:p w:rsidR="00312554" w:rsidRDefault="00C0633E">
            <w:pPr>
              <w:pStyle w:val="3"/>
              <w:rPr>
                <w:rFonts w:ascii="宋体" w:eastAsia="宋体" w:hAnsi="宋体" w:cs="宋体"/>
              </w:rPr>
            </w:pPr>
            <w:r>
              <w:rPr>
                <w:rFonts w:ascii="宋体" w:eastAsia="宋体" w:hAnsi="宋体" w:cs="宋体" w:hint="eastAsia"/>
              </w:rPr>
              <w:t>75%</w:t>
            </w:r>
          </w:p>
        </w:tc>
        <w:tc>
          <w:tcPr>
            <w:tcW w:w="3119" w:type="dxa"/>
            <w:gridSpan w:val="2"/>
            <w:vAlign w:val="center"/>
          </w:tcPr>
          <w:p w:rsidR="00312554" w:rsidRDefault="00C0633E">
            <w:pPr>
              <w:pStyle w:val="3"/>
              <w:rPr>
                <w:rFonts w:ascii="宋体" w:eastAsia="宋体" w:hAnsi="宋体" w:cs="宋体"/>
              </w:rPr>
            </w:pPr>
            <w:r>
              <w:rPr>
                <w:rFonts w:ascii="宋体" w:eastAsia="宋体" w:hAnsi="宋体" w:cs="宋体" w:hint="eastAsia"/>
              </w:rPr>
              <w:t>100%</w:t>
            </w:r>
          </w:p>
        </w:tc>
      </w:tr>
      <w:tr w:rsidR="00312554">
        <w:trPr>
          <w:trHeight w:val="369"/>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绩效目标</w:t>
            </w:r>
          </w:p>
        </w:tc>
        <w:tc>
          <w:tcPr>
            <w:tcW w:w="8618" w:type="dxa"/>
            <w:gridSpan w:val="6"/>
            <w:vAlign w:val="center"/>
          </w:tcPr>
          <w:p w:rsidR="00312554" w:rsidRDefault="00C0633E">
            <w:pPr>
              <w:pStyle w:val="20"/>
              <w:rPr>
                <w:rFonts w:ascii="宋体" w:eastAsia="宋体" w:hAnsi="宋体" w:cs="宋体"/>
              </w:rPr>
            </w:pPr>
            <w:r>
              <w:rPr>
                <w:rFonts w:ascii="宋体" w:eastAsia="宋体" w:hAnsi="宋体" w:cs="宋体" w:hint="eastAsia"/>
              </w:rPr>
              <w:t>1.</w:t>
            </w:r>
            <w:r>
              <w:rPr>
                <w:rFonts w:ascii="宋体" w:eastAsia="宋体" w:hAnsi="宋体" w:cs="宋体" w:hint="eastAsia"/>
              </w:rPr>
              <w:t>组织研学活动及参加学术交流活动，促进博物馆建设。</w:t>
            </w:r>
          </w:p>
          <w:p w:rsidR="00312554" w:rsidRDefault="00C0633E">
            <w:pPr>
              <w:pStyle w:val="20"/>
              <w:rPr>
                <w:rFonts w:ascii="宋体" w:eastAsia="宋体" w:hAnsi="宋体" w:cs="宋体"/>
              </w:rPr>
            </w:pPr>
            <w:r>
              <w:rPr>
                <w:rFonts w:ascii="宋体" w:eastAsia="宋体" w:hAnsi="宋体" w:cs="宋体" w:hint="eastAsia"/>
              </w:rPr>
              <w:t>2.</w:t>
            </w:r>
            <w:r>
              <w:rPr>
                <w:rFonts w:ascii="宋体" w:eastAsia="宋体" w:hAnsi="宋体" w:cs="宋体" w:hint="eastAsia"/>
              </w:rPr>
              <w:t>举办临时展览活动，丰富展览内容。</w:t>
            </w:r>
          </w:p>
          <w:p w:rsidR="00312554" w:rsidRDefault="00C0633E">
            <w:pPr>
              <w:pStyle w:val="20"/>
              <w:rPr>
                <w:rFonts w:ascii="宋体" w:eastAsia="宋体" w:hAnsi="宋体" w:cs="宋体"/>
              </w:rPr>
            </w:pPr>
            <w:r>
              <w:rPr>
                <w:rFonts w:ascii="宋体" w:eastAsia="宋体" w:hAnsi="宋体" w:cs="宋体" w:hint="eastAsia"/>
              </w:rPr>
              <w:t>3.</w:t>
            </w:r>
            <w:r>
              <w:rPr>
                <w:rFonts w:ascii="宋体" w:eastAsia="宋体" w:hAnsi="宋体" w:cs="宋体" w:hint="eastAsia"/>
              </w:rPr>
              <w:t>组织社教宣传活动，实现博物馆教育职能传活动。</w:t>
            </w:r>
          </w:p>
        </w:tc>
      </w:tr>
    </w:tbl>
    <w:p w:rsidR="00312554" w:rsidRDefault="00312554">
      <w:pPr>
        <w:spacing w:line="2" w:lineRule="exact"/>
        <w:jc w:val="center"/>
        <w:rPr>
          <w:rFonts w:ascii="宋体" w:eastAsia="宋体" w:hAnsi="宋体" w:cs="宋体"/>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276"/>
        <w:gridCol w:w="1332"/>
        <w:gridCol w:w="2891"/>
        <w:gridCol w:w="1276"/>
        <w:gridCol w:w="1843"/>
      </w:tblGrid>
      <w:tr w:rsidR="00312554">
        <w:trPr>
          <w:trHeight w:val="397"/>
          <w:tblHeader/>
          <w:jc w:val="center"/>
        </w:trPr>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一级指标</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二级指标</w:t>
            </w:r>
          </w:p>
        </w:tc>
        <w:tc>
          <w:tcPr>
            <w:tcW w:w="1332" w:type="dxa"/>
            <w:vAlign w:val="center"/>
          </w:tcPr>
          <w:p w:rsidR="00312554" w:rsidRDefault="00C0633E">
            <w:pPr>
              <w:pStyle w:val="10"/>
              <w:rPr>
                <w:rFonts w:ascii="宋体" w:eastAsia="宋体" w:hAnsi="宋体" w:cs="宋体"/>
              </w:rPr>
            </w:pPr>
            <w:r>
              <w:rPr>
                <w:rFonts w:ascii="宋体" w:eastAsia="宋体" w:hAnsi="宋体" w:cs="宋体" w:hint="eastAsia"/>
              </w:rPr>
              <w:t>三级指标</w:t>
            </w:r>
          </w:p>
        </w:tc>
        <w:tc>
          <w:tcPr>
            <w:tcW w:w="2891" w:type="dxa"/>
            <w:vAlign w:val="center"/>
          </w:tcPr>
          <w:p w:rsidR="00312554" w:rsidRDefault="00C0633E">
            <w:pPr>
              <w:pStyle w:val="10"/>
              <w:rPr>
                <w:rFonts w:ascii="宋体" w:eastAsia="宋体" w:hAnsi="宋体" w:cs="宋体"/>
              </w:rPr>
            </w:pPr>
            <w:r>
              <w:rPr>
                <w:rFonts w:ascii="宋体" w:eastAsia="宋体" w:hAnsi="宋体" w:cs="宋体" w:hint="eastAsia"/>
              </w:rPr>
              <w:t>绩效指标描述</w:t>
            </w:r>
          </w:p>
        </w:tc>
        <w:tc>
          <w:tcPr>
            <w:tcW w:w="1276" w:type="dxa"/>
            <w:vAlign w:val="center"/>
          </w:tcPr>
          <w:p w:rsidR="00312554" w:rsidRDefault="00C0633E">
            <w:pPr>
              <w:pStyle w:val="10"/>
              <w:rPr>
                <w:rFonts w:ascii="宋体" w:eastAsia="宋体" w:hAnsi="宋体" w:cs="宋体"/>
              </w:rPr>
            </w:pPr>
            <w:r>
              <w:rPr>
                <w:rFonts w:ascii="宋体" w:eastAsia="宋体" w:hAnsi="宋体" w:cs="宋体" w:hint="eastAsia"/>
              </w:rPr>
              <w:t>指标值</w:t>
            </w:r>
          </w:p>
        </w:tc>
        <w:tc>
          <w:tcPr>
            <w:tcW w:w="1843" w:type="dxa"/>
            <w:vAlign w:val="center"/>
          </w:tcPr>
          <w:p w:rsidR="00312554" w:rsidRDefault="00C0633E">
            <w:pPr>
              <w:pStyle w:val="10"/>
              <w:rPr>
                <w:rFonts w:ascii="宋体" w:eastAsia="宋体" w:hAnsi="宋体" w:cs="宋体"/>
              </w:rPr>
            </w:pPr>
            <w:r>
              <w:rPr>
                <w:rFonts w:ascii="宋体" w:eastAsia="宋体" w:hAnsi="宋体" w:cs="宋体" w:hint="eastAsia"/>
              </w:rPr>
              <w:t>指标值确定依据</w:t>
            </w:r>
          </w:p>
        </w:tc>
      </w:tr>
      <w:tr w:rsidR="00312554">
        <w:trPr>
          <w:trHeight w:val="369"/>
          <w:jc w:val="center"/>
        </w:trPr>
        <w:tc>
          <w:tcPr>
            <w:tcW w:w="1276" w:type="dxa"/>
            <w:vMerge w:val="restart"/>
            <w:vAlign w:val="center"/>
          </w:tcPr>
          <w:p w:rsidR="00312554" w:rsidRDefault="00C0633E">
            <w:pPr>
              <w:pStyle w:val="3"/>
              <w:rPr>
                <w:rFonts w:ascii="宋体" w:eastAsia="宋体" w:hAnsi="宋体" w:cs="宋体"/>
              </w:rPr>
            </w:pPr>
            <w:r>
              <w:rPr>
                <w:rFonts w:ascii="宋体" w:eastAsia="宋体" w:hAnsi="宋体" w:cs="宋体" w:hint="eastAsia"/>
              </w:rPr>
              <w:t>产出指标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组织社教宣传活动次数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组织社教宣传活动次数</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月</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举办临时展览活动次数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举办临时展览活动次数</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数量指标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组织研学活动及对外交流活动次数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组织研学活动及对外交流活动次数</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次</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质量指标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保障各项活动开展质量合格率</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保障各项活动开展质量合格率</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时效指标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各项任务完成及时率（</w:t>
            </w:r>
            <w:r>
              <w:rPr>
                <w:rFonts w:ascii="宋体" w:eastAsia="宋体" w:hAnsi="宋体" w:cs="宋体" w:hint="eastAsia"/>
              </w:rPr>
              <w:t>%</w:t>
            </w:r>
            <w:r>
              <w:rPr>
                <w:rFonts w:ascii="宋体" w:eastAsia="宋体" w:hAnsi="宋体" w:cs="宋体" w:hint="eastAsia"/>
              </w:rPr>
              <w:t>）</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各项任务完成及时率（</w:t>
            </w:r>
            <w:r>
              <w:rPr>
                <w:rFonts w:ascii="宋体" w:eastAsia="宋体" w:hAnsi="宋体" w:cs="宋体" w:hint="eastAsia"/>
              </w:rPr>
              <w:t>%</w:t>
            </w:r>
            <w:r>
              <w:rPr>
                <w:rFonts w:ascii="宋体" w:eastAsia="宋体" w:hAnsi="宋体" w:cs="宋体" w:hint="eastAsia"/>
              </w:rPr>
              <w:t>）</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100%</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Merge/>
            <w:vAlign w:val="center"/>
          </w:tcPr>
          <w:p w:rsidR="00312554" w:rsidRDefault="00312554">
            <w:pPr>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成本指标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项目总金额</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项目总金额</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80</w:t>
            </w:r>
            <w:r>
              <w:rPr>
                <w:rFonts w:ascii="宋体" w:eastAsia="宋体" w:hAnsi="宋体" w:cs="宋体" w:hint="eastAsia"/>
              </w:rPr>
              <w:t>万元</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预算控制数</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效益指标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社会效益指标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吸引观众、游客数</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吸引观众、游客数</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100000</w:t>
            </w:r>
            <w:r>
              <w:rPr>
                <w:rFonts w:ascii="宋体" w:eastAsia="宋体" w:hAnsi="宋体" w:cs="宋体" w:hint="eastAsia"/>
              </w:rPr>
              <w:t>人</w:t>
            </w:r>
            <w:r>
              <w:rPr>
                <w:rFonts w:ascii="宋体" w:eastAsia="宋体" w:hAnsi="宋体" w:cs="宋体" w:hint="eastAsia"/>
              </w:rPr>
              <w:t>/</w:t>
            </w:r>
            <w:r>
              <w:rPr>
                <w:rFonts w:ascii="宋体" w:eastAsia="宋体" w:hAnsi="宋体" w:cs="宋体" w:hint="eastAsia"/>
              </w:rPr>
              <w:t>年</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工作计划</w:t>
            </w:r>
          </w:p>
        </w:tc>
      </w:tr>
      <w:tr w:rsidR="00312554">
        <w:trPr>
          <w:trHeight w:val="369"/>
          <w:jc w:val="center"/>
        </w:trPr>
        <w:tc>
          <w:tcPr>
            <w:tcW w:w="1276" w:type="dxa"/>
            <w:vAlign w:val="center"/>
          </w:tcPr>
          <w:p w:rsidR="00312554" w:rsidRDefault="00C0633E">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服务对象满意度指标</w:t>
            </w:r>
          </w:p>
        </w:tc>
        <w:tc>
          <w:tcPr>
            <w:tcW w:w="1332" w:type="dxa"/>
            <w:vAlign w:val="center"/>
          </w:tcPr>
          <w:p w:rsidR="00312554" w:rsidRDefault="00C0633E">
            <w:pPr>
              <w:pStyle w:val="20"/>
              <w:rPr>
                <w:rFonts w:ascii="宋体" w:eastAsia="宋体" w:hAnsi="宋体" w:cs="宋体"/>
              </w:rPr>
            </w:pPr>
            <w:r>
              <w:rPr>
                <w:rFonts w:ascii="宋体" w:eastAsia="宋体" w:hAnsi="宋体" w:cs="宋体" w:hint="eastAsia"/>
              </w:rPr>
              <w:t>社会公众或服务对象满意度</w:t>
            </w:r>
          </w:p>
        </w:tc>
        <w:tc>
          <w:tcPr>
            <w:tcW w:w="2891" w:type="dxa"/>
            <w:vAlign w:val="center"/>
          </w:tcPr>
          <w:p w:rsidR="00312554" w:rsidRDefault="00C0633E">
            <w:pPr>
              <w:pStyle w:val="20"/>
              <w:rPr>
                <w:rFonts w:ascii="宋体" w:eastAsia="宋体" w:hAnsi="宋体" w:cs="宋体"/>
              </w:rPr>
            </w:pPr>
            <w:r>
              <w:rPr>
                <w:rFonts w:ascii="宋体" w:eastAsia="宋体" w:hAnsi="宋体" w:cs="宋体" w:hint="eastAsia"/>
              </w:rPr>
              <w:t>社会公众或服务对象满意度</w:t>
            </w:r>
          </w:p>
          <w:p w:rsidR="00312554" w:rsidRDefault="00312554">
            <w:pPr>
              <w:pStyle w:val="20"/>
              <w:rPr>
                <w:rFonts w:ascii="宋体" w:eastAsia="宋体" w:hAnsi="宋体" w:cs="宋体"/>
              </w:rPr>
            </w:pPr>
          </w:p>
        </w:tc>
        <w:tc>
          <w:tcPr>
            <w:tcW w:w="1276" w:type="dxa"/>
            <w:vAlign w:val="center"/>
          </w:tcPr>
          <w:p w:rsidR="00312554" w:rsidRDefault="00C0633E">
            <w:pPr>
              <w:pStyle w:val="20"/>
              <w:rPr>
                <w:rFonts w:ascii="宋体" w:eastAsia="宋体" w:hAnsi="宋体" w:cs="宋体"/>
              </w:rPr>
            </w:pPr>
            <w:r>
              <w:rPr>
                <w:rFonts w:ascii="宋体" w:eastAsia="宋体" w:hAnsi="宋体" w:cs="宋体" w:hint="eastAsia"/>
              </w:rPr>
              <w:t>≥</w:t>
            </w:r>
            <w:r>
              <w:rPr>
                <w:rFonts w:ascii="宋体" w:eastAsia="宋体" w:hAnsi="宋体" w:cs="宋体" w:hint="eastAsia"/>
              </w:rPr>
              <w:t>95%</w:t>
            </w:r>
          </w:p>
        </w:tc>
        <w:tc>
          <w:tcPr>
            <w:tcW w:w="1843" w:type="dxa"/>
            <w:vAlign w:val="center"/>
          </w:tcPr>
          <w:p w:rsidR="00312554" w:rsidRDefault="00C0633E">
            <w:pPr>
              <w:pStyle w:val="20"/>
              <w:rPr>
                <w:rFonts w:ascii="宋体" w:eastAsia="宋体" w:hAnsi="宋体" w:cs="宋体"/>
              </w:rPr>
            </w:pPr>
            <w:r>
              <w:rPr>
                <w:rFonts w:ascii="宋体" w:eastAsia="宋体" w:hAnsi="宋体" w:cs="宋体" w:hint="eastAsia"/>
              </w:rPr>
              <w:t>满意度调查</w:t>
            </w:r>
          </w:p>
        </w:tc>
      </w:tr>
    </w:tbl>
    <w:p w:rsidR="00312554" w:rsidRDefault="00312554">
      <w:pPr>
        <w:rPr>
          <w:rFonts w:ascii="宋体" w:eastAsia="宋体" w:hAnsi="宋体" w:cs="宋体"/>
        </w:rPr>
      </w:pPr>
    </w:p>
    <w:sectPr w:rsidR="00312554" w:rsidSect="0031255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3E" w:rsidRDefault="00C0633E" w:rsidP="00312554">
      <w:r>
        <w:separator/>
      </w:r>
    </w:p>
  </w:endnote>
  <w:endnote w:type="continuationSeparator" w:id="1">
    <w:p w:rsidR="00C0633E" w:rsidRDefault="00C0633E" w:rsidP="003125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方正仿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ED" w:rsidRDefault="007A0A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ED" w:rsidRDefault="007A0AE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ED" w:rsidRDefault="007A0AE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54" w:rsidRDefault="00312554">
    <w:r>
      <w:fldChar w:fldCharType="begin"/>
    </w:r>
    <w:r w:rsidR="00C0633E">
      <w:instrText>PAGE "page n</w:instrText>
    </w:r>
    <w:r w:rsidR="00C0633E">
      <w:instrText>umber"</w:instrText>
    </w:r>
    <w:r>
      <w:fldChar w:fldCharType="separate"/>
    </w:r>
    <w:r w:rsidR="007A0AED">
      <w:rPr>
        <w:noProof/>
      </w:rPr>
      <w:t>68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54" w:rsidRDefault="00312554">
    <w:pPr>
      <w:jc w:val="right"/>
    </w:pPr>
    <w:r>
      <w:fldChar w:fldCharType="begin"/>
    </w:r>
    <w:r w:rsidR="00C0633E">
      <w:instrText>PAGE "page number"</w:instrText>
    </w:r>
    <w:r>
      <w:fldChar w:fldCharType="separate"/>
    </w:r>
    <w:r w:rsidR="007A0AE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3E" w:rsidRDefault="00C0633E" w:rsidP="00312554">
      <w:r>
        <w:separator/>
      </w:r>
    </w:p>
  </w:footnote>
  <w:footnote w:type="continuationSeparator" w:id="1">
    <w:p w:rsidR="00C0633E" w:rsidRDefault="00C0633E" w:rsidP="00312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ED" w:rsidRDefault="007A0AE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ED" w:rsidRDefault="007A0AE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ED" w:rsidRDefault="007A0AE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12554"/>
    <w:rsid w:val="00312554"/>
    <w:rsid w:val="007A0AED"/>
    <w:rsid w:val="00C0633E"/>
    <w:rsid w:val="1BA869C7"/>
    <w:rsid w:val="74956C32"/>
    <w:rsid w:val="77A02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5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312554"/>
    <w:pPr>
      <w:spacing w:before="120"/>
    </w:pPr>
    <w:rPr>
      <w:rFonts w:eastAsia="方正仿宋_GBK" w:cs="Times New Roman"/>
      <w:color w:val="000000"/>
      <w:sz w:val="28"/>
    </w:rPr>
  </w:style>
  <w:style w:type="paragraph" w:styleId="4">
    <w:name w:val="toc 4"/>
    <w:basedOn w:val="a"/>
    <w:qFormat/>
    <w:rsid w:val="00312554"/>
    <w:pPr>
      <w:ind w:left="720"/>
    </w:pPr>
  </w:style>
  <w:style w:type="paragraph" w:styleId="2">
    <w:name w:val="toc 2"/>
    <w:basedOn w:val="a"/>
    <w:qFormat/>
    <w:rsid w:val="00312554"/>
    <w:pPr>
      <w:ind w:left="240"/>
    </w:pPr>
  </w:style>
  <w:style w:type="table" w:styleId="a3">
    <w:name w:val="Table Grid"/>
    <w:basedOn w:val="a1"/>
    <w:rsid w:val="00312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插入文本样式-插入总体目标文件"/>
    <w:basedOn w:val="a"/>
    <w:qFormat/>
    <w:rsid w:val="00312554"/>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312554"/>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312554"/>
    <w:pPr>
      <w:spacing w:line="500" w:lineRule="exact"/>
      <w:ind w:firstLine="560"/>
    </w:pPr>
    <w:rPr>
      <w:rFonts w:eastAsia="方正仿宋_GBK" w:cs="Times New Roman"/>
      <w:sz w:val="28"/>
    </w:rPr>
  </w:style>
  <w:style w:type="paragraph" w:customStyle="1" w:styleId="40">
    <w:name w:val="单元格样式4"/>
    <w:qFormat/>
    <w:rsid w:val="00312554"/>
    <w:pPr>
      <w:jc w:val="right"/>
    </w:pPr>
    <w:rPr>
      <w:rFonts w:ascii="方正书宋_GBK" w:eastAsia="方正书宋_GBK" w:hAnsi="方正书宋_GBK" w:cs="方正书宋_GBK"/>
      <w:sz w:val="21"/>
    </w:rPr>
  </w:style>
  <w:style w:type="paragraph" w:customStyle="1" w:styleId="5">
    <w:name w:val="单元格样式5"/>
    <w:qFormat/>
    <w:rsid w:val="00312554"/>
    <w:rPr>
      <w:rFonts w:ascii="方正书宋_GBK" w:eastAsia="方正书宋_GBK" w:hAnsi="方正书宋_GBK" w:cs="方正书宋_GBK"/>
      <w:b/>
      <w:sz w:val="21"/>
    </w:rPr>
  </w:style>
  <w:style w:type="paragraph" w:customStyle="1" w:styleId="20">
    <w:name w:val="单元格样式2"/>
    <w:qFormat/>
    <w:rsid w:val="00312554"/>
    <w:rPr>
      <w:rFonts w:ascii="方正书宋_GBK" w:eastAsia="方正书宋_GBK" w:hAnsi="方正书宋_GBK" w:cs="方正书宋_GBK"/>
      <w:sz w:val="21"/>
    </w:rPr>
  </w:style>
  <w:style w:type="paragraph" w:customStyle="1" w:styleId="10">
    <w:name w:val="单元格样式1"/>
    <w:qFormat/>
    <w:rsid w:val="00312554"/>
    <w:pPr>
      <w:jc w:val="center"/>
    </w:pPr>
    <w:rPr>
      <w:rFonts w:ascii="方正书宋_GBK" w:eastAsia="方正书宋_GBK" w:hAnsi="方正书宋_GBK" w:cs="方正书宋_GBK"/>
      <w:b/>
      <w:sz w:val="21"/>
    </w:rPr>
  </w:style>
  <w:style w:type="paragraph" w:customStyle="1" w:styleId="3">
    <w:name w:val="单元格样式3"/>
    <w:qFormat/>
    <w:rsid w:val="00312554"/>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7A0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0AED"/>
    <w:rPr>
      <w:rFonts w:ascii="Times New Roman" w:eastAsia="Times New Roman" w:hAnsi="Times New Roman"/>
      <w:sz w:val="18"/>
      <w:szCs w:val="18"/>
      <w:lang w:eastAsia="uk-UA"/>
    </w:rPr>
  </w:style>
  <w:style w:type="paragraph" w:styleId="a5">
    <w:name w:val="footer"/>
    <w:basedOn w:val="a"/>
    <w:link w:val="Char0"/>
    <w:uiPriority w:val="99"/>
    <w:semiHidden/>
    <w:unhideWhenUsed/>
    <w:rsid w:val="007A0AED"/>
    <w:pPr>
      <w:tabs>
        <w:tab w:val="center" w:pos="4153"/>
        <w:tab w:val="right" w:pos="8306"/>
      </w:tabs>
      <w:snapToGrid w:val="0"/>
    </w:pPr>
    <w:rPr>
      <w:sz w:val="18"/>
      <w:szCs w:val="18"/>
    </w:rPr>
  </w:style>
  <w:style w:type="character" w:customStyle="1" w:styleId="Char0">
    <w:name w:val="页脚 Char"/>
    <w:basedOn w:val="a0"/>
    <w:link w:val="a5"/>
    <w:uiPriority w:val="99"/>
    <w:semiHidden/>
    <w:rsid w:val="007A0AE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8549</Words>
  <Characters>48734</Characters>
  <Application>Microsoft Office Word</Application>
  <DocSecurity>0</DocSecurity>
  <Lines>406</Lines>
  <Paragraphs>114</Paragraphs>
  <ScaleCrop>false</ScaleCrop>
  <Company>Organization</Company>
  <LinksUpToDate>false</LinksUpToDate>
  <CharactersWithSpaces>57169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cp:revision>
  <dcterms:created xsi:type="dcterms:W3CDTF">2025-02-06T15:04:00Z</dcterms:created>
  <dcterms:modified xsi:type="dcterms:W3CDTF">2025-02-27T02:32:00Z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eyJoZGlkIjoiNzgzZjQwYTg4YTQ2ZDA5M2Y2NzQ5ZDAxZTU1NWE1YzciLCJ1c2VySWQiOiIyMzE3ODA4NjMifQ==</vt:lpwstr>
  </property>
  <property fmtid="{D5CDD505-2E9C-101B-9397-08002B2CF9AE}" pid="3" name="KSOProductBuildVer">
    <vt:lpwstr>2052-12.1.0.20305</vt:lpwstr>
  </property>
  <property fmtid="{D5CDD505-2E9C-101B-9397-08002B2CF9AE}" pid="4" name="ICV">
    <vt:lpwstr>4121D1DAB32649549D28CB28AD716011_12</vt:lpwstr>
  </property>
</Properties>
</file>